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75" w:rsidRDefault="003F0D75" w:rsidP="003F0D75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муниципального образования городской округ  «Воркута»</w:t>
      </w:r>
    </w:p>
    <w:p w:rsidR="003F0D75" w:rsidRDefault="003F0D75" w:rsidP="003F0D75">
      <w:pPr>
        <w:jc w:val="center"/>
        <w:rPr>
          <w:sz w:val="24"/>
          <w:szCs w:val="24"/>
        </w:rPr>
      </w:pPr>
    </w:p>
    <w:p w:rsidR="003F0D75" w:rsidRDefault="003F0D75" w:rsidP="003F0D7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 дошкольное  образовательное  учреждение</w:t>
      </w:r>
    </w:p>
    <w:p w:rsidR="003F0D75" w:rsidRDefault="003F0D75" w:rsidP="003F0D75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 сад    № 37 «Росинка»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оркуты</w:t>
      </w:r>
    </w:p>
    <w:p w:rsidR="003F0D75" w:rsidRDefault="003F0D75" w:rsidP="003F0D75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Челядьöс</w:t>
      </w:r>
      <w:proofErr w:type="spellEnd"/>
      <w:r>
        <w:rPr>
          <w:sz w:val="24"/>
          <w:szCs w:val="24"/>
        </w:rPr>
        <w:t xml:space="preserve">  37 №-а </w:t>
      </w:r>
      <w:proofErr w:type="spellStart"/>
      <w:r>
        <w:rPr>
          <w:sz w:val="24"/>
          <w:szCs w:val="24"/>
        </w:rPr>
        <w:t>видзанiн</w:t>
      </w:r>
      <w:proofErr w:type="spellEnd"/>
      <w:r>
        <w:rPr>
          <w:sz w:val="24"/>
          <w:szCs w:val="24"/>
        </w:rPr>
        <w:t xml:space="preserve">» «Росинка» </w:t>
      </w:r>
      <w:proofErr w:type="spellStart"/>
      <w:r>
        <w:rPr>
          <w:sz w:val="24"/>
          <w:szCs w:val="24"/>
        </w:rPr>
        <w:t>школаöдз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велö</w:t>
      </w:r>
      <w:proofErr w:type="gramStart"/>
      <w:r>
        <w:rPr>
          <w:sz w:val="24"/>
          <w:szCs w:val="24"/>
        </w:rPr>
        <w:t>дан</w:t>
      </w:r>
      <w:proofErr w:type="spellEnd"/>
      <w:proofErr w:type="gramEnd"/>
    </w:p>
    <w:p w:rsidR="003F0D75" w:rsidRDefault="003F0D75" w:rsidP="003F0D7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муниципальнöй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сьöмкуд</w:t>
      </w:r>
      <w:proofErr w:type="spellEnd"/>
      <w:r>
        <w:rPr>
          <w:sz w:val="24"/>
          <w:szCs w:val="24"/>
        </w:rPr>
        <w:t xml:space="preserve"> учреждение Воркута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.</w:t>
      </w:r>
    </w:p>
    <w:p w:rsidR="003F0D75" w:rsidRDefault="003F0D75" w:rsidP="003F0D75">
      <w:pPr>
        <w:rPr>
          <w:sz w:val="24"/>
          <w:szCs w:val="24"/>
        </w:rPr>
      </w:pPr>
    </w:p>
    <w:p w:rsidR="003F0D75" w:rsidRDefault="003F0D75" w:rsidP="003F0D75">
      <w:pPr>
        <w:jc w:val="center"/>
        <w:rPr>
          <w:sz w:val="24"/>
          <w:szCs w:val="24"/>
        </w:rPr>
      </w:pPr>
    </w:p>
    <w:p w:rsidR="003F0D75" w:rsidRDefault="003F0D75" w:rsidP="003F0D75">
      <w:pPr>
        <w:spacing w:line="240" w:lineRule="atLeast"/>
        <w:ind w:right="-70"/>
        <w:rPr>
          <w:sz w:val="24"/>
          <w:szCs w:val="24"/>
        </w:rPr>
      </w:pPr>
    </w:p>
    <w:p w:rsidR="003F0D75" w:rsidRDefault="003F0D75" w:rsidP="003F0D75">
      <w:pPr>
        <w:spacing w:line="240" w:lineRule="atLeast"/>
        <w:ind w:right="-70"/>
        <w:rPr>
          <w:sz w:val="24"/>
          <w:szCs w:val="24"/>
        </w:rPr>
      </w:pPr>
    </w:p>
    <w:p w:rsidR="003F0D75" w:rsidRDefault="003F0D75" w:rsidP="003F0D75">
      <w:pPr>
        <w:spacing w:line="240" w:lineRule="atLeast"/>
        <w:ind w:right="-70"/>
        <w:rPr>
          <w:sz w:val="24"/>
          <w:szCs w:val="24"/>
        </w:rPr>
      </w:pPr>
    </w:p>
    <w:p w:rsidR="003F0D75" w:rsidRDefault="003F0D75" w:rsidP="003F0D75">
      <w:pPr>
        <w:rPr>
          <w:sz w:val="24"/>
          <w:szCs w:val="24"/>
        </w:rPr>
      </w:pPr>
    </w:p>
    <w:tbl>
      <w:tblPr>
        <w:tblpPr w:leftFromText="180" w:rightFromText="180" w:vertAnchor="page" w:horzAnchor="margin" w:tblpX="-601" w:tblpY="2915"/>
        <w:tblW w:w="20497" w:type="dxa"/>
        <w:tblLook w:val="00A0"/>
      </w:tblPr>
      <w:tblGrid>
        <w:gridCol w:w="5778"/>
        <w:gridCol w:w="5148"/>
        <w:gridCol w:w="5148"/>
        <w:gridCol w:w="4423"/>
      </w:tblGrid>
      <w:tr w:rsidR="003F0D75" w:rsidTr="00DF2657">
        <w:tc>
          <w:tcPr>
            <w:tcW w:w="5778" w:type="dxa"/>
          </w:tcPr>
          <w:p w:rsidR="003F0D75" w:rsidRPr="00BD1E43" w:rsidRDefault="003F0D75" w:rsidP="00DF2657">
            <w:pPr>
              <w:tabs>
                <w:tab w:val="left" w:pos="5529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Согласованы</w:t>
            </w:r>
            <w:r w:rsidRPr="00BD1E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F0D75" w:rsidRDefault="003F0D75" w:rsidP="00DF2657">
            <w:pPr>
              <w:tabs>
                <w:tab w:val="left" w:pos="5529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цехкома </w:t>
            </w:r>
          </w:p>
          <w:p w:rsidR="003F0D75" w:rsidRDefault="003F0D75" w:rsidP="00DF2657">
            <w:pPr>
              <w:tabs>
                <w:tab w:val="left" w:pos="5529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Бабушкина И.Ю.</w:t>
            </w:r>
          </w:p>
          <w:p w:rsidR="003F0D75" w:rsidRPr="00414CBA" w:rsidRDefault="003F0D75" w:rsidP="00DF2657">
            <w:pPr>
              <w:tabs>
                <w:tab w:val="left" w:pos="5529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6944">
              <w:rPr>
                <w:sz w:val="24"/>
                <w:szCs w:val="24"/>
                <w:u w:val="single"/>
              </w:rPr>
              <w:t>«14» января 2015г.</w:t>
            </w:r>
          </w:p>
          <w:p w:rsidR="003F0D75" w:rsidRDefault="003F0D75" w:rsidP="00DF265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F0D75" w:rsidRDefault="003F0D75" w:rsidP="00DF2657">
            <w:pPr>
              <w:tabs>
                <w:tab w:val="left" w:pos="5529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</w:tcPr>
          <w:p w:rsidR="003F0D75" w:rsidRDefault="003F0D75" w:rsidP="00DF2657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Утверждены</w:t>
            </w:r>
            <w:proofErr w:type="gramEnd"/>
            <w:r>
              <w:rPr>
                <w:sz w:val="24"/>
                <w:szCs w:val="24"/>
              </w:rPr>
              <w:t xml:space="preserve"> приказом</w:t>
            </w:r>
          </w:p>
          <w:p w:rsidR="003F0D75" w:rsidRDefault="003F0D75" w:rsidP="00DF265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Заведующего МБДОУ «Детский сад  №37» </w:t>
            </w:r>
          </w:p>
          <w:p w:rsidR="003F0D75" w:rsidRDefault="003F0D75" w:rsidP="00DF265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Воркуты </w:t>
            </w:r>
          </w:p>
          <w:p w:rsidR="003F0D75" w:rsidRPr="00636944" w:rsidRDefault="003F0D75" w:rsidP="00DF2657">
            <w:pPr>
              <w:tabs>
                <w:tab w:val="left" w:pos="5529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636944">
              <w:rPr>
                <w:sz w:val="24"/>
                <w:szCs w:val="24"/>
                <w:u w:val="single"/>
              </w:rPr>
              <w:t>№22/01-20</w:t>
            </w:r>
            <w:r w:rsidRPr="00636944">
              <w:rPr>
                <w:sz w:val="24"/>
                <w:szCs w:val="24"/>
              </w:rPr>
              <w:t xml:space="preserve">       </w:t>
            </w:r>
            <w:r w:rsidRPr="00636944">
              <w:rPr>
                <w:sz w:val="24"/>
                <w:szCs w:val="24"/>
                <w:u w:val="single"/>
              </w:rPr>
              <w:t>«14» января 2015г.</w:t>
            </w:r>
          </w:p>
          <w:p w:rsidR="003F0D75" w:rsidRDefault="003F0D75" w:rsidP="00DF2657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48" w:type="dxa"/>
          </w:tcPr>
          <w:p w:rsidR="003F0D75" w:rsidRDefault="003F0D75" w:rsidP="00DF2657">
            <w:pPr>
              <w:tabs>
                <w:tab w:val="left" w:pos="5529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</w:tcPr>
          <w:p w:rsidR="003F0D75" w:rsidRDefault="003F0D75" w:rsidP="00DF2657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Утверждены</w:t>
            </w:r>
            <w:proofErr w:type="gramEnd"/>
            <w:r>
              <w:rPr>
                <w:sz w:val="24"/>
                <w:szCs w:val="24"/>
              </w:rPr>
              <w:t xml:space="preserve"> приказом</w:t>
            </w:r>
          </w:p>
          <w:p w:rsidR="003F0D75" w:rsidRDefault="003F0D75" w:rsidP="00DF265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Заведующего МБДОУ «Детский сад  №37»г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оркуты </w:t>
            </w:r>
          </w:p>
          <w:p w:rsidR="003F0D75" w:rsidRDefault="003F0D75" w:rsidP="00DF26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D35DF">
              <w:rPr>
                <w:sz w:val="24"/>
                <w:szCs w:val="24"/>
                <w:u w:val="single"/>
              </w:rPr>
              <w:t>№ 22/01-20</w:t>
            </w:r>
            <w:r>
              <w:rPr>
                <w:sz w:val="24"/>
                <w:szCs w:val="24"/>
              </w:rPr>
              <w:t xml:space="preserve">   </w:t>
            </w:r>
            <w:r w:rsidRPr="008D35DF">
              <w:rPr>
                <w:sz w:val="24"/>
                <w:szCs w:val="24"/>
                <w:u w:val="single"/>
              </w:rPr>
              <w:t>«14»  января  2015г.</w:t>
            </w:r>
          </w:p>
          <w:p w:rsidR="003F0D75" w:rsidRDefault="003F0D75" w:rsidP="00DF2657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F0D75" w:rsidRDefault="003F0D75" w:rsidP="003F0D75">
      <w:pPr>
        <w:rPr>
          <w:b/>
          <w:sz w:val="24"/>
          <w:szCs w:val="24"/>
        </w:rPr>
      </w:pPr>
    </w:p>
    <w:p w:rsidR="003F0D75" w:rsidRDefault="003F0D75" w:rsidP="003F0D7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ПОЛОЖЕНИЕ ОБ ОПЛАТЕ ТРУДА</w:t>
      </w:r>
    </w:p>
    <w:p w:rsidR="003F0D75" w:rsidRDefault="003F0D75" w:rsidP="003F0D75"/>
    <w:p w:rsidR="00C24550" w:rsidRDefault="00C24550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Default="003F0D75"/>
    <w:p w:rsidR="003F0D75" w:rsidRPr="003F0D75" w:rsidRDefault="003F0D75" w:rsidP="003F0D75">
      <w:pPr>
        <w:jc w:val="both"/>
        <w:rPr>
          <w:sz w:val="24"/>
          <w:szCs w:val="24"/>
        </w:rPr>
      </w:pPr>
    </w:p>
    <w:tbl>
      <w:tblPr>
        <w:tblW w:w="10451" w:type="dxa"/>
        <w:tblLook w:val="01E0"/>
      </w:tblPr>
      <w:tblGrid>
        <w:gridCol w:w="5760"/>
        <w:gridCol w:w="4691"/>
      </w:tblGrid>
      <w:tr w:rsidR="003F0D75" w:rsidRPr="003F0D75" w:rsidTr="00DF2657">
        <w:trPr>
          <w:trHeight w:val="285"/>
        </w:trPr>
        <w:tc>
          <w:tcPr>
            <w:tcW w:w="576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1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</w:p>
        </w:tc>
      </w:tr>
    </w:tbl>
    <w:p w:rsidR="003F0D75" w:rsidRPr="003F0D75" w:rsidRDefault="003F0D75" w:rsidP="003F0D75">
      <w:pPr>
        <w:numPr>
          <w:ilvl w:val="0"/>
          <w:numId w:val="6"/>
        </w:numPr>
        <w:suppressAutoHyphens/>
        <w:jc w:val="center"/>
        <w:rPr>
          <w:b/>
          <w:bCs/>
          <w:sz w:val="24"/>
          <w:szCs w:val="24"/>
        </w:rPr>
      </w:pPr>
      <w:r w:rsidRPr="003F0D75">
        <w:rPr>
          <w:b/>
          <w:bCs/>
          <w:sz w:val="24"/>
          <w:szCs w:val="24"/>
        </w:rPr>
        <w:t>Общие положения</w:t>
      </w:r>
    </w:p>
    <w:p w:rsidR="003F0D75" w:rsidRPr="003F0D75" w:rsidRDefault="003F0D75" w:rsidP="003F0D75">
      <w:pPr>
        <w:ind w:left="720"/>
        <w:jc w:val="both"/>
        <w:rPr>
          <w:b/>
          <w:bCs/>
          <w:sz w:val="24"/>
          <w:szCs w:val="24"/>
        </w:rPr>
      </w:pPr>
    </w:p>
    <w:p w:rsidR="003F0D75" w:rsidRPr="003F0D75" w:rsidRDefault="003F0D75" w:rsidP="003F0D75">
      <w:pPr>
        <w:pStyle w:val="a3"/>
        <w:jc w:val="both"/>
        <w:rPr>
          <w:b w:val="0"/>
          <w:bCs w:val="0"/>
          <w:sz w:val="24"/>
          <w:szCs w:val="24"/>
        </w:rPr>
      </w:pPr>
      <w:r w:rsidRPr="003F0D75">
        <w:rPr>
          <w:b w:val="0"/>
          <w:bCs w:val="0"/>
          <w:sz w:val="24"/>
          <w:szCs w:val="24"/>
        </w:rPr>
        <w:t>1.1. Настоящее Положение об оплате труда (далее по тексту – «Положение») разработано в соответствии с:</w:t>
      </w:r>
    </w:p>
    <w:p w:rsidR="003F0D75" w:rsidRPr="003F0D75" w:rsidRDefault="003F0D75" w:rsidP="003F0D75">
      <w:pPr>
        <w:pStyle w:val="a3"/>
        <w:numPr>
          <w:ilvl w:val="0"/>
          <w:numId w:val="3"/>
        </w:numPr>
        <w:tabs>
          <w:tab w:val="left" w:pos="909"/>
          <w:tab w:val="left" w:pos="1111"/>
        </w:tabs>
        <w:ind w:left="0" w:firstLine="709"/>
        <w:jc w:val="both"/>
        <w:rPr>
          <w:b w:val="0"/>
          <w:sz w:val="24"/>
          <w:szCs w:val="24"/>
        </w:rPr>
      </w:pPr>
      <w:r w:rsidRPr="003F0D75">
        <w:rPr>
          <w:b w:val="0"/>
          <w:sz w:val="24"/>
          <w:szCs w:val="24"/>
        </w:rPr>
        <w:t>Трудовым кодексом Российской Федерации;</w:t>
      </w:r>
    </w:p>
    <w:p w:rsidR="003F0D75" w:rsidRPr="003F0D75" w:rsidRDefault="003F0D75" w:rsidP="003F0D75">
      <w:pPr>
        <w:pStyle w:val="a3"/>
        <w:tabs>
          <w:tab w:val="left" w:pos="909"/>
        </w:tabs>
        <w:ind w:firstLine="709"/>
        <w:jc w:val="both"/>
        <w:rPr>
          <w:b w:val="0"/>
          <w:spacing w:val="3"/>
          <w:sz w:val="24"/>
          <w:szCs w:val="24"/>
        </w:rPr>
      </w:pPr>
      <w:r w:rsidRPr="003F0D75">
        <w:rPr>
          <w:b w:val="0"/>
          <w:bCs w:val="0"/>
          <w:sz w:val="24"/>
          <w:szCs w:val="24"/>
        </w:rPr>
        <w:t xml:space="preserve">- </w:t>
      </w:r>
      <w:r w:rsidRPr="003F0D75">
        <w:rPr>
          <w:b w:val="0"/>
          <w:spacing w:val="3"/>
          <w:sz w:val="24"/>
          <w:szCs w:val="24"/>
        </w:rPr>
        <w:t>нормативными актами администрации МО ГО «Воркута», содержащими нормы трудового права, а также иными нормативными правовыми актами Республики Коми, принятыми в связи с введением отраслевых систем оплаты труда.</w:t>
      </w:r>
    </w:p>
    <w:p w:rsidR="003F0D75" w:rsidRPr="003F0D75" w:rsidRDefault="003F0D75" w:rsidP="003F0D75">
      <w:pPr>
        <w:pStyle w:val="a3"/>
        <w:jc w:val="both"/>
        <w:rPr>
          <w:b w:val="0"/>
          <w:bCs w:val="0"/>
          <w:sz w:val="24"/>
          <w:szCs w:val="24"/>
        </w:rPr>
      </w:pPr>
      <w:r w:rsidRPr="003F0D75">
        <w:rPr>
          <w:b w:val="0"/>
          <w:bCs w:val="0"/>
          <w:sz w:val="24"/>
          <w:szCs w:val="24"/>
        </w:rPr>
        <w:t>1.2. Положение распространяется на лиц, именуемых далее по тексту «Работники», осуществляющих в МБДОУ «Детский сад № 37» г.Воркуты</w:t>
      </w:r>
      <w:r w:rsidRPr="003F0D75">
        <w:rPr>
          <w:b w:val="0"/>
          <w:bCs w:val="0"/>
          <w:color w:val="0000FF"/>
          <w:sz w:val="24"/>
          <w:szCs w:val="24"/>
        </w:rPr>
        <w:t xml:space="preserve"> </w:t>
      </w:r>
      <w:r w:rsidRPr="003F0D75">
        <w:rPr>
          <w:b w:val="0"/>
          <w:bCs w:val="0"/>
          <w:sz w:val="24"/>
          <w:szCs w:val="24"/>
        </w:rPr>
        <w:t xml:space="preserve">(далее  - детский сад) трудовую деятельность на основании заключенных трудовых договоров и принятых на работу в соответствии с приказами заведующего  </w:t>
      </w:r>
      <w:r w:rsidRPr="003F0D75">
        <w:rPr>
          <w:b w:val="0"/>
          <w:bCs w:val="0"/>
          <w:sz w:val="24"/>
          <w:szCs w:val="24"/>
          <w:shd w:val="clear" w:color="auto" w:fill="FFFFFF"/>
        </w:rPr>
        <w:t>детского сада</w:t>
      </w:r>
      <w:r w:rsidRPr="003F0D75">
        <w:rPr>
          <w:b w:val="0"/>
          <w:bCs w:val="0"/>
          <w:sz w:val="24"/>
          <w:szCs w:val="24"/>
        </w:rPr>
        <w:t xml:space="preserve"> или Работника, исполняющего его обязанности. </w:t>
      </w:r>
    </w:p>
    <w:p w:rsidR="003F0D75" w:rsidRPr="003F0D75" w:rsidRDefault="003F0D75" w:rsidP="003F0D75">
      <w:pPr>
        <w:autoSpaceDE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1.3. Под системой оплаты труда в Положении понимается совокупность принципов и условий, на основе которых определяется заработная плата работников.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Система оплаты труда работников </w:t>
      </w:r>
      <w:r w:rsidRPr="003F0D75">
        <w:rPr>
          <w:bCs/>
          <w:sz w:val="24"/>
          <w:szCs w:val="24"/>
        </w:rPr>
        <w:t>детского сада</w:t>
      </w:r>
      <w:r w:rsidRPr="003F0D75">
        <w:rPr>
          <w:b/>
          <w:bCs/>
          <w:sz w:val="24"/>
          <w:szCs w:val="24"/>
        </w:rPr>
        <w:t xml:space="preserve"> </w:t>
      </w:r>
      <w:r w:rsidRPr="003F0D75">
        <w:rPr>
          <w:sz w:val="24"/>
          <w:szCs w:val="24"/>
        </w:rPr>
        <w:t xml:space="preserve"> устанавливается с учетом: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 единого тарифно-квалификационного справочника работ и профессий рабочих;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единого квалификационного справочника должностей руководителей, специалистов и служащих;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-государственных  гарантий по оплате труда;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-перечня видов выплат компенсационного характера;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перечня видов выплат стимулирующего  характера;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настоящего положения.</w:t>
      </w:r>
    </w:p>
    <w:p w:rsidR="003F0D75" w:rsidRPr="003F0D75" w:rsidRDefault="003F0D75" w:rsidP="003F0D75">
      <w:pPr>
        <w:pStyle w:val="a3"/>
        <w:jc w:val="both"/>
        <w:rPr>
          <w:b w:val="0"/>
          <w:bCs w:val="0"/>
          <w:sz w:val="24"/>
          <w:szCs w:val="24"/>
        </w:rPr>
      </w:pPr>
      <w:r w:rsidRPr="003F0D75">
        <w:rPr>
          <w:b w:val="0"/>
          <w:sz w:val="24"/>
          <w:szCs w:val="24"/>
        </w:rPr>
        <w:t>1.4. Для целей настоящего Положения применяются следующие основные понятия:</w:t>
      </w:r>
    </w:p>
    <w:p w:rsidR="003F0D75" w:rsidRPr="003F0D75" w:rsidRDefault="003F0D75" w:rsidP="003F0D75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3F0D75">
        <w:rPr>
          <w:b w:val="0"/>
          <w:bCs w:val="0"/>
          <w:sz w:val="24"/>
          <w:szCs w:val="24"/>
        </w:rPr>
        <w:t>- заработная плата (оплата труда Работника) – вознаграждение за труд в зависимости от его квалификации, сложности, количества, качества и условий выполняемой работы, а также компенсационные и стимулирующие выплаты;</w:t>
      </w:r>
    </w:p>
    <w:p w:rsidR="003F0D75" w:rsidRPr="003F0D75" w:rsidRDefault="003F0D75" w:rsidP="003F0D75">
      <w:pPr>
        <w:pStyle w:val="a3"/>
        <w:ind w:firstLine="709"/>
        <w:jc w:val="both"/>
        <w:rPr>
          <w:b w:val="0"/>
          <w:sz w:val="24"/>
          <w:szCs w:val="24"/>
        </w:rPr>
      </w:pPr>
      <w:r w:rsidRPr="003F0D75">
        <w:rPr>
          <w:b w:val="0"/>
          <w:sz w:val="24"/>
          <w:szCs w:val="24"/>
        </w:rPr>
        <w:t xml:space="preserve">- оклад (должностной оклад)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pacing w:val="3"/>
          <w:sz w:val="24"/>
          <w:szCs w:val="24"/>
        </w:rPr>
      </w:pPr>
      <w:r w:rsidRPr="003F0D75">
        <w:rPr>
          <w:spacing w:val="3"/>
          <w:sz w:val="24"/>
          <w:szCs w:val="24"/>
        </w:rPr>
        <w:t>1.5. Положение определяет:</w:t>
      </w:r>
    </w:p>
    <w:p w:rsidR="003F0D75" w:rsidRPr="003F0D75" w:rsidRDefault="003F0D75" w:rsidP="003F0D75">
      <w:pPr>
        <w:tabs>
          <w:tab w:val="left" w:pos="10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pacing w:val="3"/>
          <w:sz w:val="24"/>
          <w:szCs w:val="24"/>
        </w:rPr>
        <w:t xml:space="preserve">1.5.1. Порядок </w:t>
      </w:r>
      <w:proofErr w:type="gramStart"/>
      <w:r w:rsidRPr="003F0D75">
        <w:rPr>
          <w:spacing w:val="3"/>
          <w:sz w:val="24"/>
          <w:szCs w:val="24"/>
        </w:rPr>
        <w:t xml:space="preserve">формирования фонда оплаты труда работников </w:t>
      </w:r>
      <w:r w:rsidRPr="003F0D75">
        <w:rPr>
          <w:bCs/>
          <w:sz w:val="24"/>
          <w:szCs w:val="24"/>
        </w:rPr>
        <w:t>детского сада</w:t>
      </w:r>
      <w:proofErr w:type="gramEnd"/>
      <w:r w:rsidRPr="003F0D75">
        <w:rPr>
          <w:bCs/>
          <w:sz w:val="24"/>
          <w:szCs w:val="24"/>
        </w:rPr>
        <w:t xml:space="preserve"> </w:t>
      </w:r>
      <w:r w:rsidRPr="003F0D75">
        <w:rPr>
          <w:spacing w:val="3"/>
          <w:sz w:val="24"/>
          <w:szCs w:val="24"/>
        </w:rPr>
        <w:t xml:space="preserve"> за счет:</w:t>
      </w:r>
    </w:p>
    <w:p w:rsidR="003F0D75" w:rsidRPr="003F0D75" w:rsidRDefault="003F0D75" w:rsidP="003F0D75">
      <w:pPr>
        <w:tabs>
          <w:tab w:val="left" w:pos="10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pacing w:val="3"/>
          <w:sz w:val="24"/>
          <w:szCs w:val="24"/>
        </w:rPr>
        <w:t xml:space="preserve">- </w:t>
      </w:r>
      <w:r w:rsidRPr="003F0D75">
        <w:rPr>
          <w:sz w:val="24"/>
          <w:szCs w:val="24"/>
        </w:rPr>
        <w:t>субвенций, выделенных из бюджета Республики Коми;</w:t>
      </w:r>
    </w:p>
    <w:p w:rsidR="003F0D75" w:rsidRPr="003F0D75" w:rsidRDefault="003F0D75" w:rsidP="003F0D75">
      <w:pPr>
        <w:tabs>
          <w:tab w:val="left" w:pos="1010"/>
        </w:tabs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 w:rsidRPr="003F0D75">
        <w:rPr>
          <w:spacing w:val="3"/>
          <w:sz w:val="24"/>
          <w:szCs w:val="24"/>
        </w:rPr>
        <w:t>- средств местного бюджета администрации МО ГО “Воркута»;</w:t>
      </w:r>
    </w:p>
    <w:p w:rsidR="003F0D75" w:rsidRPr="003F0D75" w:rsidRDefault="003F0D75" w:rsidP="003F0D75">
      <w:pPr>
        <w:tabs>
          <w:tab w:val="left" w:pos="10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pacing w:val="3"/>
          <w:sz w:val="24"/>
          <w:szCs w:val="24"/>
        </w:rPr>
        <w:t>- средств, полученных от приносящей доход деятельности.</w:t>
      </w:r>
    </w:p>
    <w:p w:rsidR="003F0D75" w:rsidRPr="003F0D75" w:rsidRDefault="003F0D75" w:rsidP="003F0D75">
      <w:pPr>
        <w:tabs>
          <w:tab w:val="left" w:pos="10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pacing w:val="3"/>
          <w:sz w:val="24"/>
          <w:szCs w:val="24"/>
        </w:rPr>
        <w:t xml:space="preserve">1.5.2. Условия установления размеров должностных окладов, окладов (ставок заработной платы, тарифных ставок) работникам </w:t>
      </w:r>
      <w:r w:rsidRPr="003F0D75">
        <w:rPr>
          <w:bCs/>
          <w:sz w:val="24"/>
          <w:szCs w:val="24"/>
        </w:rPr>
        <w:t>детского сада</w:t>
      </w:r>
      <w:r w:rsidRPr="003F0D75">
        <w:rPr>
          <w:spacing w:val="3"/>
          <w:sz w:val="24"/>
          <w:szCs w:val="24"/>
        </w:rPr>
        <w:t xml:space="preserve"> их повышений. </w:t>
      </w:r>
    </w:p>
    <w:p w:rsidR="003F0D75" w:rsidRPr="003F0D75" w:rsidRDefault="003F0D75" w:rsidP="003F0D75">
      <w:pPr>
        <w:tabs>
          <w:tab w:val="left" w:pos="10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1.5.3. Условия осуществления и размеры выплат компенсационного и стимулирующего характера и критерии их установления работникам </w:t>
      </w:r>
      <w:r w:rsidRPr="003F0D75">
        <w:rPr>
          <w:bCs/>
          <w:sz w:val="24"/>
          <w:szCs w:val="24"/>
        </w:rPr>
        <w:t>детского сада</w:t>
      </w:r>
      <w:r w:rsidRPr="003F0D75">
        <w:rPr>
          <w:sz w:val="24"/>
          <w:szCs w:val="24"/>
        </w:rPr>
        <w:t>.</w:t>
      </w:r>
    </w:p>
    <w:p w:rsidR="003F0D75" w:rsidRPr="003F0D75" w:rsidRDefault="003F0D75" w:rsidP="003F0D75">
      <w:pPr>
        <w:tabs>
          <w:tab w:val="left" w:pos="1010"/>
        </w:tabs>
        <w:autoSpaceDE w:val="0"/>
        <w:autoSpaceDN w:val="0"/>
        <w:adjustRightInd w:val="0"/>
        <w:jc w:val="both"/>
        <w:rPr>
          <w:spacing w:val="3"/>
          <w:sz w:val="24"/>
          <w:szCs w:val="24"/>
        </w:rPr>
      </w:pPr>
      <w:r w:rsidRPr="003F0D75">
        <w:rPr>
          <w:sz w:val="24"/>
          <w:szCs w:val="24"/>
        </w:rPr>
        <w:t>1.5.4. Условия выплаты материальной помощи, денежной премии.</w:t>
      </w:r>
    </w:p>
    <w:p w:rsidR="003F0D75" w:rsidRPr="003F0D75" w:rsidRDefault="003F0D75" w:rsidP="003F0D7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pacing w:val="3"/>
          <w:sz w:val="24"/>
          <w:szCs w:val="24"/>
        </w:rPr>
      </w:pPr>
      <w:r w:rsidRPr="003F0D75">
        <w:rPr>
          <w:spacing w:val="3"/>
          <w:sz w:val="24"/>
          <w:szCs w:val="24"/>
        </w:rPr>
        <w:t xml:space="preserve">1.6. В случае изменения законодательства, а также нормативных правовых актов администрации МО ГО «Воркута», Положение подлежит изменению. </w:t>
      </w:r>
    </w:p>
    <w:p w:rsidR="003F0D75" w:rsidRPr="003F0D75" w:rsidRDefault="003F0D75" w:rsidP="003F0D7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pacing w:val="3"/>
          <w:sz w:val="24"/>
          <w:szCs w:val="24"/>
        </w:rPr>
        <w:t xml:space="preserve">1.7. </w:t>
      </w:r>
      <w:r w:rsidRPr="003F0D75">
        <w:rPr>
          <w:sz w:val="24"/>
          <w:szCs w:val="24"/>
        </w:rPr>
        <w:t xml:space="preserve">Фонд оплаты труда работников </w:t>
      </w:r>
      <w:r w:rsidRPr="003F0D75">
        <w:rPr>
          <w:bCs/>
          <w:sz w:val="24"/>
          <w:szCs w:val="24"/>
        </w:rPr>
        <w:t>детского сада</w:t>
      </w:r>
      <w:r w:rsidRPr="003F0D75">
        <w:rPr>
          <w:sz w:val="24"/>
          <w:szCs w:val="24"/>
        </w:rPr>
        <w:t xml:space="preserve"> формируется на календарный год, исходя из объема лимитов бюджетных обязательств</w:t>
      </w:r>
      <w:r w:rsidRPr="003F0D75">
        <w:rPr>
          <w:spacing w:val="3"/>
          <w:sz w:val="24"/>
          <w:szCs w:val="24"/>
        </w:rPr>
        <w:t>, выделенных из бюджета Республики Коми и из бюджета МО ГО «Воркута»</w:t>
      </w:r>
      <w:r w:rsidRPr="003F0D75">
        <w:rPr>
          <w:sz w:val="24"/>
          <w:szCs w:val="24"/>
        </w:rPr>
        <w:t>.</w:t>
      </w:r>
    </w:p>
    <w:p w:rsidR="003F0D75" w:rsidRPr="003F0D75" w:rsidRDefault="003F0D75" w:rsidP="003F0D7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pacing w:val="3"/>
          <w:sz w:val="24"/>
          <w:szCs w:val="24"/>
        </w:rPr>
      </w:pPr>
      <w:r w:rsidRPr="003F0D75">
        <w:rPr>
          <w:spacing w:val="3"/>
          <w:sz w:val="24"/>
          <w:szCs w:val="24"/>
        </w:rPr>
        <w:t xml:space="preserve">1.8. Месячная заработная плата работника </w:t>
      </w:r>
      <w:r w:rsidRPr="003F0D75">
        <w:rPr>
          <w:bCs/>
          <w:sz w:val="24"/>
          <w:szCs w:val="24"/>
        </w:rPr>
        <w:t>детского сада</w:t>
      </w:r>
      <w:r w:rsidRPr="003F0D75">
        <w:rPr>
          <w:spacing w:val="3"/>
          <w:sz w:val="24"/>
          <w:szCs w:val="24"/>
        </w:rPr>
        <w:t xml:space="preserve">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3F0D75">
        <w:rPr>
          <w:spacing w:val="3"/>
          <w:sz w:val="24"/>
          <w:szCs w:val="24"/>
        </w:rPr>
        <w:t>размера оплаты труда</w:t>
      </w:r>
      <w:proofErr w:type="gramEnd"/>
      <w:r w:rsidRPr="003F0D75">
        <w:rPr>
          <w:spacing w:val="3"/>
          <w:sz w:val="24"/>
          <w:szCs w:val="24"/>
        </w:rPr>
        <w:t>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1.9. Оплата труда работников </w:t>
      </w:r>
      <w:r w:rsidRPr="003F0D75">
        <w:rPr>
          <w:bCs/>
          <w:sz w:val="24"/>
          <w:szCs w:val="24"/>
        </w:rPr>
        <w:t>детского сада</w:t>
      </w:r>
      <w:r w:rsidRPr="003F0D75">
        <w:rPr>
          <w:sz w:val="24"/>
          <w:szCs w:val="24"/>
        </w:rPr>
        <w:t>, занятых по совместительству, а также на условиях неполного рабочего времени, произв</w:t>
      </w:r>
      <w:r w:rsidRPr="003F0D75">
        <w:rPr>
          <w:sz w:val="24"/>
          <w:szCs w:val="24"/>
        </w:rPr>
        <w:t>о</w:t>
      </w:r>
      <w:r w:rsidRPr="003F0D75">
        <w:rPr>
          <w:sz w:val="24"/>
          <w:szCs w:val="24"/>
        </w:rPr>
        <w:t xml:space="preserve">дится пропорционально отработанному </w:t>
      </w:r>
      <w:r w:rsidRPr="003F0D75">
        <w:rPr>
          <w:sz w:val="24"/>
          <w:szCs w:val="24"/>
        </w:rPr>
        <w:lastRenderedPageBreak/>
        <w:t>времени. Определение размеров з</w:t>
      </w:r>
      <w:r w:rsidRPr="003F0D75">
        <w:rPr>
          <w:sz w:val="24"/>
          <w:szCs w:val="24"/>
        </w:rPr>
        <w:t>а</w:t>
      </w:r>
      <w:r w:rsidRPr="003F0D75">
        <w:rPr>
          <w:sz w:val="24"/>
          <w:szCs w:val="24"/>
        </w:rPr>
        <w:t>работной платы по основной должности, а также по должности, занимаемой в порядке совместительства, производится раздельно по каждой из должн</w:t>
      </w:r>
      <w:r w:rsidRPr="003F0D75">
        <w:rPr>
          <w:sz w:val="24"/>
          <w:szCs w:val="24"/>
        </w:rPr>
        <w:t>о</w:t>
      </w:r>
      <w:r w:rsidRPr="003F0D75">
        <w:rPr>
          <w:sz w:val="24"/>
          <w:szCs w:val="24"/>
        </w:rPr>
        <w:t xml:space="preserve">стей. </w:t>
      </w:r>
    </w:p>
    <w:p w:rsidR="003F0D75" w:rsidRPr="003F0D75" w:rsidRDefault="003F0D75" w:rsidP="003F0D75">
      <w:pPr>
        <w:pStyle w:val="a3"/>
        <w:jc w:val="both"/>
        <w:rPr>
          <w:b w:val="0"/>
          <w:bCs w:val="0"/>
          <w:sz w:val="24"/>
          <w:szCs w:val="24"/>
        </w:rPr>
      </w:pPr>
      <w:r w:rsidRPr="003F0D75">
        <w:rPr>
          <w:b w:val="0"/>
          <w:bCs w:val="0"/>
          <w:sz w:val="24"/>
          <w:szCs w:val="24"/>
        </w:rPr>
        <w:t>Размеры должностных окладов устанавливаются в индивидуальном трудовом договоре с работником в соответствии со штатным расписанием и тарификационным списком, утвержденными  заведующим</w:t>
      </w:r>
      <w:r w:rsidRPr="003F0D75">
        <w:rPr>
          <w:b w:val="0"/>
          <w:bCs w:val="0"/>
          <w:color w:val="FF0000"/>
          <w:sz w:val="24"/>
          <w:szCs w:val="24"/>
        </w:rPr>
        <w:t xml:space="preserve"> </w:t>
      </w:r>
      <w:r w:rsidRPr="003F0D75">
        <w:rPr>
          <w:b w:val="0"/>
          <w:bCs w:val="0"/>
          <w:sz w:val="24"/>
          <w:szCs w:val="24"/>
        </w:rPr>
        <w:t>детского сада.</w:t>
      </w:r>
    </w:p>
    <w:p w:rsidR="003F0D75" w:rsidRPr="003F0D75" w:rsidRDefault="003F0D75" w:rsidP="003F0D75">
      <w:pPr>
        <w:jc w:val="both"/>
        <w:rPr>
          <w:sz w:val="24"/>
          <w:szCs w:val="24"/>
        </w:rPr>
      </w:pPr>
      <w:r w:rsidRPr="003F0D75">
        <w:rPr>
          <w:sz w:val="24"/>
          <w:szCs w:val="24"/>
        </w:rPr>
        <w:t>1.10. Заработная плата выплачивается не реже, чем каждые полмесяца в установленные для этого дни (</w:t>
      </w:r>
      <w:proofErr w:type="gramStart"/>
      <w:r w:rsidRPr="003F0D75">
        <w:rPr>
          <w:sz w:val="24"/>
          <w:szCs w:val="24"/>
        </w:rPr>
        <w:t>ч</w:t>
      </w:r>
      <w:proofErr w:type="gramEnd"/>
      <w:r w:rsidRPr="003F0D75">
        <w:rPr>
          <w:sz w:val="24"/>
          <w:szCs w:val="24"/>
        </w:rPr>
        <w:t xml:space="preserve">.6 ст.136 ТК РФ)(25-е и 11-е число). Если день выплаты заработной платы совпадает с выходным или праздником, расчет с сотрудниками </w:t>
      </w:r>
      <w:r w:rsidRPr="003F0D75">
        <w:rPr>
          <w:bCs/>
          <w:sz w:val="24"/>
          <w:szCs w:val="24"/>
        </w:rPr>
        <w:t xml:space="preserve">детского сада </w:t>
      </w:r>
      <w:r w:rsidRPr="003F0D75">
        <w:rPr>
          <w:sz w:val="24"/>
          <w:szCs w:val="24"/>
        </w:rPr>
        <w:t>производится накануне этого дня</w:t>
      </w:r>
      <w:proofErr w:type="gramStart"/>
      <w:r w:rsidRPr="003F0D75">
        <w:rPr>
          <w:sz w:val="24"/>
          <w:szCs w:val="24"/>
        </w:rPr>
        <w:t>.</w:t>
      </w:r>
      <w:proofErr w:type="gramEnd"/>
      <w:r w:rsidRPr="003F0D75">
        <w:rPr>
          <w:sz w:val="24"/>
          <w:szCs w:val="24"/>
        </w:rPr>
        <w:t xml:space="preserve"> (</w:t>
      </w:r>
      <w:proofErr w:type="gramStart"/>
      <w:r w:rsidRPr="003F0D75">
        <w:rPr>
          <w:sz w:val="24"/>
          <w:szCs w:val="24"/>
        </w:rPr>
        <w:t>ч</w:t>
      </w:r>
      <w:proofErr w:type="gramEnd"/>
      <w:r w:rsidRPr="003F0D75">
        <w:rPr>
          <w:sz w:val="24"/>
          <w:szCs w:val="24"/>
        </w:rPr>
        <w:t xml:space="preserve">.8 ст.136 ТК РФ). При выплате заработной платы каждому работнику выдается расчетный листок, содержащий информацию о составных частях заработной платы за расчетный месяц, размерах и основаниях произведенных удержаний, а также об общей денежной сумме, подлежащей выплате. В целях защиты персональных данных работников, расчетный листок выдается каждому работнику индивидуально. </w:t>
      </w:r>
    </w:p>
    <w:p w:rsidR="003F0D75" w:rsidRPr="003F0D75" w:rsidRDefault="003F0D75" w:rsidP="003F0D75">
      <w:pPr>
        <w:jc w:val="both"/>
        <w:rPr>
          <w:sz w:val="24"/>
          <w:szCs w:val="24"/>
        </w:rPr>
      </w:pPr>
      <w:r w:rsidRPr="003F0D75">
        <w:rPr>
          <w:sz w:val="24"/>
          <w:szCs w:val="24"/>
        </w:rPr>
        <w:t>1.11. Ответственность за сохранение персональных данных в части суммы заработной платы несет заведующий.</w:t>
      </w:r>
    </w:p>
    <w:p w:rsidR="003F0D75" w:rsidRPr="003F0D75" w:rsidRDefault="003F0D75" w:rsidP="003F0D75">
      <w:pPr>
        <w:jc w:val="both"/>
        <w:rPr>
          <w:sz w:val="24"/>
          <w:szCs w:val="24"/>
        </w:rPr>
      </w:pPr>
      <w:r w:rsidRPr="003F0D75">
        <w:rPr>
          <w:sz w:val="24"/>
          <w:szCs w:val="24"/>
        </w:rPr>
        <w:t>1.12. Заработная плата выплачивается только в денежной форме (в рублях).</w:t>
      </w:r>
    </w:p>
    <w:p w:rsidR="003F0D75" w:rsidRPr="003F0D75" w:rsidRDefault="003F0D75" w:rsidP="003F0D75">
      <w:pPr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1.13. Общий </w:t>
      </w:r>
      <w:proofErr w:type="gramStart"/>
      <w:r w:rsidRPr="003F0D75">
        <w:rPr>
          <w:sz w:val="24"/>
          <w:szCs w:val="24"/>
        </w:rPr>
        <w:t>контроль за</w:t>
      </w:r>
      <w:proofErr w:type="gramEnd"/>
      <w:r w:rsidRPr="003F0D75">
        <w:rPr>
          <w:sz w:val="24"/>
          <w:szCs w:val="24"/>
        </w:rPr>
        <w:t xml:space="preserve"> исчислением заработной платы и премированием работников </w:t>
      </w:r>
      <w:r w:rsidRPr="003F0D75">
        <w:rPr>
          <w:bCs/>
          <w:sz w:val="24"/>
          <w:szCs w:val="24"/>
        </w:rPr>
        <w:t xml:space="preserve">детского сада </w:t>
      </w:r>
      <w:r w:rsidRPr="003F0D75">
        <w:rPr>
          <w:sz w:val="24"/>
          <w:szCs w:val="24"/>
        </w:rPr>
        <w:t xml:space="preserve">осуществляет заведующий. </w:t>
      </w:r>
    </w:p>
    <w:p w:rsidR="003F0D75" w:rsidRPr="003F0D75" w:rsidRDefault="003F0D75" w:rsidP="003F0D75">
      <w:pPr>
        <w:pStyle w:val="21"/>
        <w:ind w:firstLine="0"/>
        <w:rPr>
          <w:sz w:val="24"/>
          <w:szCs w:val="24"/>
        </w:rPr>
      </w:pPr>
      <w:r w:rsidRPr="003F0D75">
        <w:rPr>
          <w:sz w:val="24"/>
          <w:szCs w:val="24"/>
        </w:rPr>
        <w:t>1.14. При приеме на работу (до заключения трудового договора) работник должен быть ознакомлен с Положением под роспись в листе ознакомления.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F0D75">
        <w:rPr>
          <w:b/>
          <w:sz w:val="24"/>
          <w:szCs w:val="24"/>
        </w:rPr>
        <w:t>2. Порядок и условия оплаты труда работников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F0D75">
        <w:rPr>
          <w:sz w:val="24"/>
          <w:szCs w:val="24"/>
        </w:rPr>
        <w:t xml:space="preserve">2.1. Порядок </w:t>
      </w:r>
      <w:proofErr w:type="gramStart"/>
      <w:r w:rsidRPr="003F0D75">
        <w:rPr>
          <w:sz w:val="24"/>
          <w:szCs w:val="24"/>
        </w:rPr>
        <w:t xml:space="preserve">формирования планового фонда оплаты труда работников </w:t>
      </w:r>
      <w:r w:rsidRPr="003F0D75">
        <w:rPr>
          <w:bCs/>
          <w:sz w:val="24"/>
          <w:szCs w:val="24"/>
        </w:rPr>
        <w:t>детского сада</w:t>
      </w:r>
      <w:proofErr w:type="gramEnd"/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Плановый фонд оплаты труда включает:</w:t>
      </w:r>
    </w:p>
    <w:p w:rsidR="003F0D75" w:rsidRPr="003F0D75" w:rsidRDefault="003F0D75" w:rsidP="003F0D75">
      <w:pPr>
        <w:numPr>
          <w:ilvl w:val="0"/>
          <w:numId w:val="4"/>
        </w:numPr>
        <w:tabs>
          <w:tab w:val="clear" w:pos="1429"/>
          <w:tab w:val="num" w:pos="0"/>
          <w:tab w:val="left" w:pos="101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фонд должностных окладов, окладов (ставок заработной платы, тарифных ставок) с учетом повышений должностных окладов, окладов (ставок заработной платы, тарифных ставок); </w:t>
      </w:r>
    </w:p>
    <w:p w:rsidR="003F0D75" w:rsidRPr="003F0D75" w:rsidRDefault="003F0D75" w:rsidP="003F0D75">
      <w:pPr>
        <w:numPr>
          <w:ilvl w:val="0"/>
          <w:numId w:val="4"/>
        </w:numPr>
        <w:tabs>
          <w:tab w:val="clear" w:pos="1429"/>
          <w:tab w:val="num" w:pos="0"/>
          <w:tab w:val="left" w:pos="101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фонд выплат компенсационного характера;</w:t>
      </w:r>
    </w:p>
    <w:p w:rsidR="003F0D75" w:rsidRPr="003F0D75" w:rsidRDefault="003F0D75" w:rsidP="003F0D75">
      <w:pPr>
        <w:numPr>
          <w:ilvl w:val="0"/>
          <w:numId w:val="4"/>
        </w:numPr>
        <w:tabs>
          <w:tab w:val="clear" w:pos="1429"/>
          <w:tab w:val="num" w:pos="0"/>
          <w:tab w:val="left" w:pos="101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фонд выплат стимулирующего характера.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2.2. Основные условия оплаты труда работников </w:t>
      </w:r>
      <w:r w:rsidRPr="003F0D75">
        <w:rPr>
          <w:bCs/>
          <w:sz w:val="24"/>
          <w:szCs w:val="24"/>
        </w:rPr>
        <w:t xml:space="preserve">детского сада. </w:t>
      </w:r>
    </w:p>
    <w:p w:rsidR="003F0D75" w:rsidRPr="003F0D75" w:rsidRDefault="003F0D75" w:rsidP="003F0D75">
      <w:pPr>
        <w:pStyle w:val="a3"/>
        <w:jc w:val="both"/>
        <w:rPr>
          <w:b w:val="0"/>
          <w:sz w:val="24"/>
          <w:szCs w:val="24"/>
          <w:lang w:eastAsia="ru-RU"/>
        </w:rPr>
      </w:pPr>
      <w:r w:rsidRPr="003F0D75">
        <w:rPr>
          <w:b w:val="0"/>
          <w:sz w:val="24"/>
          <w:szCs w:val="24"/>
        </w:rPr>
        <w:t xml:space="preserve">2.2.1. Размеры </w:t>
      </w:r>
      <w:r w:rsidRPr="003F0D75">
        <w:rPr>
          <w:b w:val="0"/>
          <w:sz w:val="24"/>
          <w:szCs w:val="24"/>
          <w:lang w:eastAsia="ru-RU"/>
        </w:rPr>
        <w:t>должностных окладов, окладов (ставок заработной платы, тарифных ставок)</w:t>
      </w:r>
      <w:r w:rsidRPr="003F0D75">
        <w:rPr>
          <w:b w:val="0"/>
          <w:sz w:val="24"/>
          <w:szCs w:val="24"/>
        </w:rPr>
        <w:t xml:space="preserve"> (далее – должностные оклады) работникам устанавливаются в соответствии со штатным расписанием (тарификационным списком), утверждаемым заведующим, и определяются в соответствии с</w:t>
      </w:r>
      <w:r w:rsidRPr="003F0D75">
        <w:rPr>
          <w:b w:val="0"/>
          <w:sz w:val="24"/>
          <w:szCs w:val="24"/>
          <w:lang w:eastAsia="ru-RU"/>
        </w:rPr>
        <w:t>: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-Постановлением администрации муниципального образования городского округа «Воркута» от 21.05.2014г. № 804 «Об оплате труда работников муниципальных образовательных организаций», - Постановлением администрации муниципального образования городского округа «Воркута» от 16.04.2012г. № 448 «О некоторых вопросах </w:t>
      </w:r>
      <w:proofErr w:type="gramStart"/>
      <w:r w:rsidRPr="003F0D75">
        <w:rPr>
          <w:sz w:val="24"/>
          <w:szCs w:val="24"/>
        </w:rPr>
        <w:t>оплаты труда работников муниципальных учреждений муниципального образования городского</w:t>
      </w:r>
      <w:proofErr w:type="gramEnd"/>
      <w:r w:rsidRPr="003F0D75">
        <w:rPr>
          <w:sz w:val="24"/>
          <w:szCs w:val="24"/>
        </w:rPr>
        <w:t xml:space="preserve"> округа «Воркута»,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Постановлением администрации муниципального образования городского округа «Воркута» от 02.11.2012г. № 2425 «Об оплате труда работников муниципальных бюджетных и муниципальных автономных учреждений здравоохранения муниципального образования городского округа «Воркута».</w:t>
      </w:r>
    </w:p>
    <w:p w:rsidR="003F0D75" w:rsidRPr="003F0D75" w:rsidRDefault="003F0D75" w:rsidP="003F0D75">
      <w:pPr>
        <w:pStyle w:val="a3"/>
        <w:tabs>
          <w:tab w:val="left" w:pos="1134"/>
        </w:tabs>
        <w:spacing w:line="276" w:lineRule="auto"/>
        <w:jc w:val="both"/>
        <w:rPr>
          <w:sz w:val="24"/>
          <w:szCs w:val="24"/>
          <w:lang w:eastAsia="ru-RU"/>
        </w:rPr>
      </w:pPr>
      <w:r w:rsidRPr="003F0D75">
        <w:rPr>
          <w:b w:val="0"/>
          <w:sz w:val="24"/>
          <w:szCs w:val="24"/>
        </w:rPr>
        <w:t>Перечень оснований для повышения должностных окладов, окладов (ставок заработной платы, тарифных ставок) работникам и размеры повышения указан в Приложении № 2.</w:t>
      </w:r>
    </w:p>
    <w:p w:rsidR="003F0D75" w:rsidRPr="003F0D75" w:rsidRDefault="003F0D75" w:rsidP="003F0D7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lastRenderedPageBreak/>
        <w:t xml:space="preserve">В случаях, когда работникам </w:t>
      </w:r>
      <w:r w:rsidRPr="003F0D75">
        <w:rPr>
          <w:bCs/>
          <w:sz w:val="24"/>
          <w:szCs w:val="24"/>
        </w:rPr>
        <w:t>Учреждения</w:t>
      </w:r>
      <w:r w:rsidRPr="003F0D75">
        <w:rPr>
          <w:sz w:val="24"/>
          <w:szCs w:val="24"/>
        </w:rPr>
        <w:t xml:space="preserve"> предусмотрено повышение должностного оклада, оклада, тарифной ставки по двум и более основаниям, то абсолютный размер каждого повышения, установленного в процентах, исчисляется от должностного оклада, оклада, тарифной ставки без учета повышения по другим основаниям.</w:t>
      </w:r>
    </w:p>
    <w:p w:rsidR="003F0D75" w:rsidRPr="003F0D75" w:rsidRDefault="003F0D75" w:rsidP="003F0D7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Повышенные должностные оклады (тарифные ставки) по основаниям, предусмотренным в Перечне, образуют новые размеры должностных окладов (тарифных ставок).</w:t>
      </w:r>
    </w:p>
    <w:p w:rsidR="003F0D75" w:rsidRPr="003F0D75" w:rsidRDefault="003F0D75" w:rsidP="003F0D7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2.3. Порядок установления должностных окладов (ставок заработной платы)  педагогическим работникам </w:t>
      </w:r>
      <w:r w:rsidRPr="003F0D75">
        <w:rPr>
          <w:bCs/>
          <w:sz w:val="24"/>
          <w:szCs w:val="24"/>
        </w:rPr>
        <w:t>Учреждения</w:t>
      </w:r>
      <w:r w:rsidRPr="003F0D75">
        <w:rPr>
          <w:sz w:val="24"/>
          <w:szCs w:val="24"/>
        </w:rPr>
        <w:t>.</w:t>
      </w:r>
    </w:p>
    <w:p w:rsidR="003F0D75" w:rsidRPr="003F0D75" w:rsidRDefault="003F0D75" w:rsidP="003F0D7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2.3.1. Должностные оклады педагогических работников устанавливаются в зависимости от квалификационной категории, присвоенной по результатам аттестации.</w:t>
      </w:r>
    </w:p>
    <w:p w:rsidR="003F0D75" w:rsidRPr="003F0D75" w:rsidRDefault="003F0D75" w:rsidP="003F0D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Руководитель Учреждения обеспечивает проверку документов об образовании педагогических работников, других работников, устанавливает им должностные оклады; ежегодно утверждает на работников Учреждения, выполняющих педагогическую работу (включая работников, выполняющих эту работу в </w:t>
      </w:r>
      <w:r w:rsidRPr="003F0D75">
        <w:rPr>
          <w:bCs/>
          <w:sz w:val="24"/>
          <w:szCs w:val="24"/>
        </w:rPr>
        <w:t>Учреждении</w:t>
      </w:r>
      <w:r w:rsidRPr="003F0D75">
        <w:rPr>
          <w:sz w:val="24"/>
          <w:szCs w:val="24"/>
        </w:rPr>
        <w:t xml:space="preserve"> помимо основной работы), тарификационные списки.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Ответственность за своевременное и правильное определение размеров должностных окладов работников несет руководитель Учреждения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2.4. </w:t>
      </w:r>
      <w:proofErr w:type="gramStart"/>
      <w:r w:rsidRPr="003F0D75">
        <w:rPr>
          <w:sz w:val="24"/>
          <w:szCs w:val="24"/>
        </w:rPr>
        <w:t xml:space="preserve">Работникам </w:t>
      </w:r>
      <w:r w:rsidRPr="003F0D75">
        <w:rPr>
          <w:bCs/>
          <w:sz w:val="24"/>
          <w:szCs w:val="24"/>
        </w:rPr>
        <w:t>детского сада</w:t>
      </w:r>
      <w:r w:rsidRPr="003F0D75">
        <w:rPr>
          <w:b/>
          <w:bCs/>
          <w:sz w:val="24"/>
          <w:szCs w:val="24"/>
        </w:rPr>
        <w:t xml:space="preserve"> </w:t>
      </w:r>
      <w:r w:rsidRPr="003F0D75">
        <w:rPr>
          <w:sz w:val="24"/>
          <w:szCs w:val="24"/>
        </w:rPr>
        <w:t>начисляется и выплачивается районный коэффициент к заработной плате в размере 60%, а также процентная надбавка к заработной плате за работу в районах Крайнего Севера и приравненных к ним местностях в размере 80%, установленные в соответствии с</w:t>
      </w:r>
      <w:r w:rsidRPr="003F0D75">
        <w:rPr>
          <w:color w:val="0000FF"/>
          <w:sz w:val="24"/>
          <w:szCs w:val="24"/>
        </w:rPr>
        <w:t xml:space="preserve"> </w:t>
      </w:r>
      <w:r w:rsidRPr="003F0D75">
        <w:rPr>
          <w:sz w:val="24"/>
          <w:szCs w:val="24"/>
        </w:rPr>
        <w:t>Законом Республики Коми от 06.10.2005 г. № 93-РЗ «О повышенных и предельных размерах районных коэффициентов и процентных надбавок к заработной плате в</w:t>
      </w:r>
      <w:proofErr w:type="gramEnd"/>
      <w:r w:rsidRPr="003F0D75">
        <w:rPr>
          <w:sz w:val="24"/>
          <w:szCs w:val="24"/>
        </w:rPr>
        <w:t xml:space="preserve"> </w:t>
      </w:r>
      <w:proofErr w:type="gramStart"/>
      <w:r w:rsidRPr="003F0D75">
        <w:rPr>
          <w:sz w:val="24"/>
          <w:szCs w:val="24"/>
        </w:rPr>
        <w:t>районах</w:t>
      </w:r>
      <w:proofErr w:type="gramEnd"/>
      <w:r w:rsidRPr="003F0D75">
        <w:rPr>
          <w:sz w:val="24"/>
          <w:szCs w:val="24"/>
        </w:rPr>
        <w:t xml:space="preserve"> Крайнего Севера и приравненных к ним местностях на территории Республики Коми». 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2.5. Нормы рабочего времени, нормы учебной нагрузки и порядок ее распределения в </w:t>
      </w:r>
      <w:r w:rsidRPr="003F0D75">
        <w:rPr>
          <w:bCs/>
          <w:sz w:val="24"/>
          <w:szCs w:val="24"/>
        </w:rPr>
        <w:t>детском саду</w:t>
      </w:r>
      <w:r w:rsidRPr="003F0D75">
        <w:rPr>
          <w:sz w:val="24"/>
          <w:szCs w:val="24"/>
        </w:rPr>
        <w:t>.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bCs/>
          <w:sz w:val="24"/>
          <w:szCs w:val="24"/>
        </w:rPr>
        <w:t>В соответствии со статьей 333 Трудового кодекса Российской Федерации д</w:t>
      </w:r>
      <w:r w:rsidRPr="003F0D75">
        <w:rPr>
          <w:sz w:val="24"/>
          <w:szCs w:val="24"/>
        </w:rPr>
        <w:t>ля педагогических работников устанавливается сокращенная продолжительность рабочего времени не более 36 часов в неделю.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Продолжительность рабочего времени педагогических работников включает, предусмотренную должностными обязанностями и режимом рабочего времени, утвержденными в установленном порядке.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Режим рабочего </w:t>
      </w:r>
      <w:proofErr w:type="gramStart"/>
      <w:r w:rsidRPr="003F0D75">
        <w:rPr>
          <w:sz w:val="24"/>
          <w:szCs w:val="24"/>
        </w:rPr>
        <w:t>времени</w:t>
      </w:r>
      <w:proofErr w:type="gramEnd"/>
      <w:r w:rsidRPr="003F0D75">
        <w:rPr>
          <w:sz w:val="24"/>
          <w:szCs w:val="24"/>
        </w:rPr>
        <w:t xml:space="preserve"> и время отдыха работников регулируется Приказом </w:t>
      </w:r>
      <w:proofErr w:type="spellStart"/>
      <w:r w:rsidRPr="003F0D75">
        <w:rPr>
          <w:sz w:val="24"/>
          <w:szCs w:val="24"/>
        </w:rPr>
        <w:t>Минобрнауки</w:t>
      </w:r>
      <w:proofErr w:type="spellEnd"/>
      <w:r w:rsidRPr="003F0D75">
        <w:rPr>
          <w:sz w:val="24"/>
          <w:szCs w:val="24"/>
        </w:rPr>
        <w:t xml:space="preserve"> РФ от 27.03.2006 № 69 «Об особенностях режима рабочего времени и времени отдыха педагогических и других работников образовательных учреждений».</w:t>
      </w:r>
    </w:p>
    <w:p w:rsidR="003F0D75" w:rsidRPr="003F0D75" w:rsidRDefault="003F0D75" w:rsidP="003F0D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>Норма часов преподавательской работы за ставку заработной платы, являющаяся нормируемой частью педагогической работы, устанавливается в соответствии с приказом Министерства образования и науки Российской Федерации от 24.12.2010 г.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F0D75">
        <w:rPr>
          <w:bCs/>
          <w:sz w:val="24"/>
          <w:szCs w:val="24"/>
        </w:rPr>
        <w:t>2.6.</w:t>
      </w:r>
      <w:r>
        <w:rPr>
          <w:sz w:val="24"/>
          <w:szCs w:val="24"/>
        </w:rPr>
        <w:t xml:space="preserve"> К</w:t>
      </w:r>
      <w:r w:rsidRPr="003F0D75">
        <w:rPr>
          <w:sz w:val="24"/>
          <w:szCs w:val="24"/>
        </w:rPr>
        <w:t>о</w:t>
      </w:r>
      <w:r w:rsidRPr="003F0D75">
        <w:rPr>
          <w:bCs/>
          <w:sz w:val="24"/>
          <w:szCs w:val="24"/>
        </w:rPr>
        <w:t>мпенсационные выплаты.</w:t>
      </w:r>
    </w:p>
    <w:p w:rsidR="003F0D75" w:rsidRPr="003F0D75" w:rsidRDefault="003F0D75" w:rsidP="003F0D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bCs/>
          <w:sz w:val="24"/>
          <w:szCs w:val="24"/>
        </w:rPr>
        <w:t>2.6.1.</w:t>
      </w:r>
      <w:r w:rsidRPr="003F0D75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к должностным окладам, в процентах, если иное не установлено законодательством Российской Федерации.</w:t>
      </w:r>
    </w:p>
    <w:p w:rsidR="003F0D75" w:rsidRPr="003F0D75" w:rsidRDefault="003F0D75" w:rsidP="003F0D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 xml:space="preserve">2.6.2. В </w:t>
      </w:r>
      <w:r w:rsidRPr="003F0D75">
        <w:rPr>
          <w:rFonts w:ascii="Times New Roman" w:hAnsi="Times New Roman" w:cs="Times New Roman"/>
          <w:bCs/>
          <w:sz w:val="24"/>
          <w:szCs w:val="24"/>
        </w:rPr>
        <w:t xml:space="preserve">детском саду </w:t>
      </w:r>
      <w:r w:rsidRPr="003F0D75">
        <w:rPr>
          <w:rFonts w:ascii="Times New Roman" w:hAnsi="Times New Roman" w:cs="Times New Roman"/>
          <w:sz w:val="24"/>
          <w:szCs w:val="24"/>
        </w:rPr>
        <w:t>устанавливаются следующие виды выплат компенсационного характера:</w:t>
      </w:r>
    </w:p>
    <w:p w:rsidR="003F0D75" w:rsidRPr="003F0D75" w:rsidRDefault="003F0D75" w:rsidP="003F0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3F0D75" w:rsidRPr="003F0D75" w:rsidRDefault="003F0D75" w:rsidP="003F0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D75">
        <w:rPr>
          <w:rFonts w:ascii="Times New Roman" w:hAnsi="Times New Roman" w:cs="Times New Roman"/>
          <w:sz w:val="24"/>
          <w:szCs w:val="24"/>
        </w:rPr>
        <w:t xml:space="preserve"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</w:t>
      </w:r>
      <w:r w:rsidRPr="003F0D75">
        <w:rPr>
          <w:rFonts w:ascii="Times New Roman" w:hAnsi="Times New Roman" w:cs="Times New Roman"/>
          <w:sz w:val="24"/>
          <w:szCs w:val="24"/>
        </w:rPr>
        <w:lastRenderedPageBreak/>
        <w:t>работе, работе в ночное время и при выполнении работ в других условиях, отклоняющихся от нормальных);</w:t>
      </w:r>
      <w:proofErr w:type="gramEnd"/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выплаты за работу, не входящую в круг основных должностных обязанностей;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выплаты молодым специалистам.</w:t>
      </w:r>
    </w:p>
    <w:p w:rsidR="003F0D75" w:rsidRPr="003F0D75" w:rsidRDefault="003F0D75" w:rsidP="003F0D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Доплаты работникам за работу в ночное время устанавливаются за каждый час работы в ночное время (в период с 22 часов до 6 часов утра) в размере не менее 35 процентов к должностному окладу, окладу (ставке заработной платы, тарифной ставке).</w:t>
      </w:r>
    </w:p>
    <w:p w:rsidR="003F0D75" w:rsidRPr="003F0D75" w:rsidRDefault="003F0D75" w:rsidP="003F0D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3F0D75">
        <w:rPr>
          <w:sz w:val="24"/>
          <w:szCs w:val="24"/>
        </w:rPr>
        <w:t>Другие доплаты работникам за работу в условиях, отклоняющихся от нормальных, устанавливаются в соответствии с Трудовым кодексом Российской Федерации.</w:t>
      </w:r>
      <w:proofErr w:type="gramEnd"/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Доплаты работникам, занятым на тяжелых работах, работах с вредными и (или) опасными и иными особыми условиями труда, устанавливаются по результатам аттестации рабочих мест в размерах и на условиях, определенных в соответствии со ст.147 Трудового кодекса Российской Федерации. </w:t>
      </w:r>
    </w:p>
    <w:p w:rsidR="003F0D75" w:rsidRPr="003F0D75" w:rsidRDefault="003F0D75" w:rsidP="003F0D7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           Доплаты работникам за работу, не входящую в круг основных должностных обязанностей работников, устанавливаются к должностным окладам, окладам (ставкам заработной платы, тарифным ставкам) в следующих размерах: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667"/>
        <w:gridCol w:w="3312"/>
      </w:tblGrid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  <w:vAlign w:val="center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0D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0D75">
              <w:rPr>
                <w:sz w:val="24"/>
                <w:szCs w:val="24"/>
              </w:rPr>
              <w:t>/</w:t>
            </w:r>
            <w:proofErr w:type="spellStart"/>
            <w:r w:rsidRPr="003F0D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1" w:type="dxa"/>
            <w:shd w:val="clear" w:color="auto" w:fill="auto"/>
            <w:vAlign w:val="center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Вид работ или наименование выплат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Размер доплаты </w:t>
            </w:r>
            <w:proofErr w:type="gramStart"/>
            <w:r w:rsidRPr="003F0D75">
              <w:rPr>
                <w:sz w:val="24"/>
                <w:szCs w:val="24"/>
              </w:rPr>
              <w:t>в</w:t>
            </w:r>
            <w:proofErr w:type="gramEnd"/>
            <w:r w:rsidRPr="003F0D75">
              <w:rPr>
                <w:sz w:val="24"/>
                <w:szCs w:val="24"/>
              </w:rPr>
              <w:t xml:space="preserve"> % к должностному окладу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1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За работу в ночное время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Не менее 35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2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proofErr w:type="gramStart"/>
            <w:r w:rsidRPr="003F0D75">
              <w:rPr>
                <w:sz w:val="24"/>
                <w:szCs w:val="24"/>
              </w:rPr>
              <w:t xml:space="preserve">Работникам, получающим оклад (должностной оклад), </w:t>
            </w:r>
            <w:r w:rsidRPr="003F0D75">
              <w:rPr>
                <w:bCs/>
                <w:sz w:val="24"/>
                <w:szCs w:val="24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      </w:r>
            <w:proofErr w:type="gramEnd"/>
            <w:r w:rsidRPr="003F0D75">
              <w:rPr>
                <w:bCs/>
                <w:sz w:val="24"/>
                <w:szCs w:val="24"/>
              </w:rPr>
              <w:t xml:space="preserve"> работы) сверх оклада (должностного оклада), если работа производилась сверх месячной нормы рабочего времени.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3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Доплаты работникам, занятым на тяжелых работах, работах с вредными и (или) опасными и иными особыми условиями труда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По результатам аттестации рабочих мест</w:t>
            </w:r>
          </w:p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4%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4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100%</w:t>
            </w:r>
          </w:p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6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За руководство методическими объединениями; </w:t>
            </w:r>
            <w:r w:rsidRPr="003F0D75">
              <w:rPr>
                <w:sz w:val="24"/>
                <w:szCs w:val="24"/>
              </w:rPr>
              <w:lastRenderedPageBreak/>
              <w:t>работникам образовательного учреждения за работу в аттестационных комиссиях, экспертных комиссиях по определению профессиональной компетентности педагогических, руководящих работников при прохождении аттестации на соответствующую квалификационную категорию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lastRenderedPageBreak/>
              <w:t>До 15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Младшим воспитателям детского сада за непосредственное осуществление воспитательных функций в процессе проведения с детьми занятий, оздоровительных мероприятий. Приобщения детей к труду, привития им культурных, санитарных и гигиенических навыков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30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8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Поварам за участие в составлении меню, разработку технологии приготовления новых блюд, за участие в составлении заявок на необходимые продукты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30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9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За ведение делопроизводства, за работу с архивом учреждения, за выполнение обязанностей начальника штаба ГО и ЧС и/или уполномоченного по делам гражданской обороны, за работу по противодействию терроризму</w:t>
            </w:r>
          </w:p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(Доплата производится при условии отсутствия в штатном расписании соответствующих должностей: делопроизводителя, </w:t>
            </w:r>
            <w:proofErr w:type="spellStart"/>
            <w:r w:rsidRPr="003F0D75">
              <w:rPr>
                <w:sz w:val="24"/>
                <w:szCs w:val="24"/>
              </w:rPr>
              <w:t>документоведа</w:t>
            </w:r>
            <w:proofErr w:type="spellEnd"/>
            <w:r w:rsidRPr="003F0D75">
              <w:rPr>
                <w:sz w:val="24"/>
                <w:szCs w:val="24"/>
              </w:rPr>
              <w:t>, заведующего архивом, архивариуса, секретаря)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10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10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Педагогическим работникам Учреждения, реализующего основную образовательную программу дошкольного образования, за организацию и проведение мероприятий, направленных на взаимодействие с родителями, в том числе за консультативную психолого-педагогическую работу с родителями по воспитанию детей в семье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15</w:t>
            </w:r>
          </w:p>
        </w:tc>
      </w:tr>
      <w:tr w:rsidR="003F0D75" w:rsidRPr="003F0D75" w:rsidTr="00DF2657">
        <w:trPr>
          <w:trHeight w:val="20"/>
        </w:trPr>
        <w:tc>
          <w:tcPr>
            <w:tcW w:w="600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11</w:t>
            </w:r>
          </w:p>
        </w:tc>
        <w:tc>
          <w:tcPr>
            <w:tcW w:w="6171" w:type="dxa"/>
            <w:shd w:val="clear" w:color="auto" w:fill="auto"/>
          </w:tcPr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Педагогическим работникам за работу с детьми из социально неблагополучных семей</w:t>
            </w:r>
          </w:p>
        </w:tc>
        <w:tc>
          <w:tcPr>
            <w:tcW w:w="3543" w:type="dxa"/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15</w:t>
            </w:r>
          </w:p>
        </w:tc>
      </w:tr>
    </w:tbl>
    <w:p w:rsidR="003F0D75" w:rsidRPr="003F0D75" w:rsidRDefault="003F0D75" w:rsidP="003F0D75">
      <w:pPr>
        <w:jc w:val="both"/>
        <w:rPr>
          <w:sz w:val="24"/>
          <w:szCs w:val="24"/>
        </w:rPr>
      </w:pPr>
    </w:p>
    <w:p w:rsidR="003F0D75" w:rsidRPr="003F0D75" w:rsidRDefault="003F0D75" w:rsidP="003F0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D75" w:rsidRPr="003F0D75" w:rsidRDefault="003F0D75" w:rsidP="003F0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 xml:space="preserve">2.8. Доплаты молодым специалистам. 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2.8.1. Молодым специалистам для назначения доплат, прибывшим в год окончания или в период первых трех лет после окончания образовательных учреждений высшего и среднего професси</w:t>
      </w:r>
      <w:r w:rsidRPr="003F0D75">
        <w:rPr>
          <w:sz w:val="24"/>
          <w:szCs w:val="24"/>
        </w:rPr>
        <w:t>о</w:t>
      </w:r>
      <w:r w:rsidRPr="003F0D75">
        <w:rPr>
          <w:sz w:val="24"/>
          <w:szCs w:val="24"/>
        </w:rPr>
        <w:t>нального образования, имеющих государственную аккредитацию, на работу</w:t>
      </w:r>
      <w:r w:rsidRPr="003F0D75">
        <w:rPr>
          <w:color w:val="000000"/>
          <w:sz w:val="24"/>
          <w:szCs w:val="24"/>
        </w:rPr>
        <w:t xml:space="preserve"> в </w:t>
      </w:r>
      <w:r w:rsidRPr="003F0D75">
        <w:rPr>
          <w:sz w:val="24"/>
          <w:szCs w:val="24"/>
        </w:rPr>
        <w:t>«детский сад», устанавливаются доплаты к должностному окладу, окладу (ставке зар</w:t>
      </w:r>
      <w:r w:rsidRPr="003F0D75">
        <w:rPr>
          <w:sz w:val="24"/>
          <w:szCs w:val="24"/>
        </w:rPr>
        <w:t>а</w:t>
      </w:r>
      <w:r w:rsidRPr="003F0D75">
        <w:rPr>
          <w:sz w:val="24"/>
          <w:szCs w:val="24"/>
        </w:rPr>
        <w:t xml:space="preserve">ботной платы, тарифной ставке) в следующих размерах: </w:t>
      </w:r>
    </w:p>
    <w:p w:rsidR="003F0D75" w:rsidRPr="003F0D75" w:rsidRDefault="003F0D75" w:rsidP="003F0D75">
      <w:pPr>
        <w:jc w:val="both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7597"/>
        <w:gridCol w:w="1974"/>
      </w:tblGrid>
      <w:tr w:rsidR="003F0D75" w:rsidRPr="003F0D75" w:rsidTr="00DF2657">
        <w:trPr>
          <w:cantSplit/>
          <w:trHeight w:val="353"/>
          <w:tblHeader/>
        </w:trPr>
        <w:tc>
          <w:tcPr>
            <w:tcW w:w="3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Категории молодых специалистов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Размер  доплат в процентах к  должностному окладу (ставке з</w:t>
            </w:r>
            <w:r w:rsidRPr="003F0D75">
              <w:rPr>
                <w:sz w:val="24"/>
                <w:szCs w:val="24"/>
              </w:rPr>
              <w:t>а</w:t>
            </w:r>
            <w:r w:rsidRPr="003F0D75">
              <w:rPr>
                <w:sz w:val="24"/>
                <w:szCs w:val="24"/>
              </w:rPr>
              <w:t>работной платы)</w:t>
            </w:r>
          </w:p>
        </w:tc>
      </w:tr>
      <w:tr w:rsidR="003F0D75" w:rsidRPr="003F0D75" w:rsidTr="00DF2657">
        <w:trPr>
          <w:cantSplit/>
          <w:trHeight w:val="353"/>
          <w:tblHeader/>
        </w:trPr>
        <w:tc>
          <w:tcPr>
            <w:tcW w:w="3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F0D75" w:rsidRPr="003F0D75" w:rsidTr="00DF2657">
        <w:tc>
          <w:tcPr>
            <w:tcW w:w="3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Молодым специалистам:</w:t>
            </w:r>
          </w:p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proofErr w:type="gramStart"/>
            <w:r w:rsidRPr="003F0D75">
              <w:rPr>
                <w:sz w:val="24"/>
                <w:szCs w:val="24"/>
              </w:rPr>
              <w:lastRenderedPageBreak/>
              <w:t>имеющим</w:t>
            </w:r>
            <w:proofErr w:type="gramEnd"/>
            <w:r w:rsidRPr="003F0D75">
              <w:rPr>
                <w:sz w:val="24"/>
                <w:szCs w:val="24"/>
              </w:rPr>
              <w:t xml:space="preserve"> диплом о высшем или среднем профессиональном образовании и прибывшим на работу в детский сад</w:t>
            </w:r>
          </w:p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имеющим диплом о высшем или </w:t>
            </w:r>
            <w:proofErr w:type="gramStart"/>
            <w:r w:rsidRPr="003F0D75">
              <w:rPr>
                <w:sz w:val="24"/>
                <w:szCs w:val="24"/>
              </w:rPr>
              <w:t>среднем</w:t>
            </w:r>
            <w:proofErr w:type="gramEnd"/>
            <w:r w:rsidRPr="003F0D75">
              <w:rPr>
                <w:sz w:val="24"/>
                <w:szCs w:val="24"/>
              </w:rPr>
              <w:t xml:space="preserve"> профессиональном образовании с отличием, и прибывшим на работу в детский сад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</w:p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</w:p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25</w:t>
            </w:r>
          </w:p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</w:p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30</w:t>
            </w:r>
          </w:p>
        </w:tc>
      </w:tr>
    </w:tbl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Молодыми специалистами для назначения доплат, установленных настоящим пунктом, я</w:t>
      </w:r>
      <w:r w:rsidRPr="003F0D75">
        <w:rPr>
          <w:sz w:val="24"/>
          <w:szCs w:val="24"/>
        </w:rPr>
        <w:t>в</w:t>
      </w:r>
      <w:r w:rsidRPr="003F0D75">
        <w:rPr>
          <w:sz w:val="24"/>
          <w:szCs w:val="24"/>
        </w:rPr>
        <w:t>ляются лица Российской Федерации в возрасте до 30 лет, имеющие законченное высшее (среднее) профессиональное образование, работающие в муниципальных учреждениях образования мун</w:t>
      </w:r>
      <w:r w:rsidRPr="003F0D75">
        <w:rPr>
          <w:sz w:val="24"/>
          <w:szCs w:val="24"/>
        </w:rPr>
        <w:t>и</w:t>
      </w:r>
      <w:r w:rsidRPr="003F0D75">
        <w:rPr>
          <w:sz w:val="24"/>
          <w:szCs w:val="24"/>
        </w:rPr>
        <w:t>ципального образования городского округа «Воркута» по профилю полученного образования.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Доплата молодым специалистам устанавливается после окончания образовательного учреждения на период первых трех лет профессиональной деятельности со дня заключения труд</w:t>
      </w:r>
      <w:r w:rsidRPr="003F0D75">
        <w:rPr>
          <w:sz w:val="24"/>
          <w:szCs w:val="24"/>
        </w:rPr>
        <w:t>о</w:t>
      </w:r>
      <w:r w:rsidRPr="003F0D75">
        <w:rPr>
          <w:sz w:val="24"/>
          <w:szCs w:val="24"/>
        </w:rPr>
        <w:t>вого договора, за исключением случаев, указанных в пунктах 7 и 8 настоящего Положения.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Доплаты молодым специалистам, не приступившим к работе в год окончания учебного заведения, устанавливаются с момента трудоустройства, началом и</w:t>
      </w:r>
      <w:r w:rsidRPr="003F0D75">
        <w:rPr>
          <w:sz w:val="24"/>
          <w:szCs w:val="24"/>
        </w:rPr>
        <w:t>с</w:t>
      </w:r>
      <w:r w:rsidRPr="003F0D75">
        <w:rPr>
          <w:sz w:val="24"/>
          <w:szCs w:val="24"/>
        </w:rPr>
        <w:t>числения трехлетнего периода в этом случае является дата окончания учебного заведения.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proofErr w:type="gramStart"/>
      <w:r w:rsidRPr="003F0D75">
        <w:rPr>
          <w:sz w:val="24"/>
          <w:szCs w:val="24"/>
        </w:rPr>
        <w:t>Молодым специалистам, не приступившим к работе в год окончания учебного заведения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</w:t>
      </w:r>
      <w:r w:rsidRPr="003F0D75">
        <w:rPr>
          <w:sz w:val="24"/>
          <w:szCs w:val="24"/>
        </w:rPr>
        <w:t>о</w:t>
      </w:r>
      <w:r w:rsidRPr="003F0D75">
        <w:rPr>
          <w:sz w:val="24"/>
          <w:szCs w:val="24"/>
        </w:rPr>
        <w:t>вии регистрации в качестве безработных в органах службы занятости населения, доплата устанавливается на три</w:t>
      </w:r>
      <w:proofErr w:type="gramEnd"/>
      <w:r w:rsidRPr="003F0D75">
        <w:rPr>
          <w:sz w:val="24"/>
          <w:szCs w:val="24"/>
        </w:rPr>
        <w:t xml:space="preserve"> года с момента трудоустройства в качестве специал</w:t>
      </w:r>
      <w:r w:rsidRPr="003F0D75">
        <w:rPr>
          <w:sz w:val="24"/>
          <w:szCs w:val="24"/>
        </w:rPr>
        <w:t>и</w:t>
      </w:r>
      <w:r w:rsidRPr="003F0D75">
        <w:rPr>
          <w:sz w:val="24"/>
          <w:szCs w:val="24"/>
        </w:rPr>
        <w:t>стов по окончании указанных событий и при представлении подтверждающих документов.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Молодым специалистам, совмещавшим обучение в учебном заведении с работой в </w:t>
      </w:r>
      <w:r w:rsidRPr="003F0D75">
        <w:rPr>
          <w:bCs/>
          <w:sz w:val="24"/>
          <w:szCs w:val="24"/>
        </w:rPr>
        <w:t>детском саду</w:t>
      </w:r>
      <w:r w:rsidRPr="003F0D75">
        <w:rPr>
          <w:b/>
          <w:bCs/>
          <w:sz w:val="24"/>
          <w:szCs w:val="24"/>
        </w:rPr>
        <w:t xml:space="preserve"> </w:t>
      </w:r>
      <w:r w:rsidRPr="003F0D75">
        <w:rPr>
          <w:sz w:val="24"/>
          <w:szCs w:val="24"/>
        </w:rPr>
        <w:t>(при наличии соответствующих записей в трудовой книжке) и продолжи</w:t>
      </w:r>
      <w:r w:rsidRPr="003F0D75">
        <w:rPr>
          <w:sz w:val="24"/>
          <w:szCs w:val="24"/>
        </w:rPr>
        <w:t>в</w:t>
      </w:r>
      <w:r w:rsidRPr="003F0D75">
        <w:rPr>
          <w:sz w:val="24"/>
          <w:szCs w:val="24"/>
        </w:rPr>
        <w:t>шим работу в качестве специалистов, доплата устанавливаются на три года с момента окончания образовательного учреждения.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3F0D75">
        <w:rPr>
          <w:sz w:val="24"/>
          <w:szCs w:val="24"/>
        </w:rPr>
        <w:t>2.9. Стимулирующие выплаты</w:t>
      </w:r>
    </w:p>
    <w:p w:rsidR="003F0D75" w:rsidRPr="003F0D75" w:rsidRDefault="003F0D75" w:rsidP="003F0D75">
      <w:pPr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2.9.1. Работникам могут устанавливаться следующие виды выплат стимулирующего характера: </w:t>
      </w:r>
    </w:p>
    <w:p w:rsidR="003F0D75" w:rsidRPr="003F0D75" w:rsidRDefault="003F0D75" w:rsidP="003F0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>-  выплаты за интенсивность и высокие результаты работы;</w:t>
      </w:r>
    </w:p>
    <w:p w:rsidR="003F0D75" w:rsidRPr="003F0D75" w:rsidRDefault="003F0D75" w:rsidP="003F0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>-  выплаты за качество выполняемых работ;</w:t>
      </w:r>
    </w:p>
    <w:p w:rsidR="003F0D75" w:rsidRPr="003F0D75" w:rsidRDefault="003F0D75" w:rsidP="003F0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>-  выплаты за выслугу лет;</w:t>
      </w:r>
    </w:p>
    <w:p w:rsidR="003F0D75" w:rsidRPr="003F0D75" w:rsidRDefault="003F0D75" w:rsidP="003F0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 xml:space="preserve">- надбавки </w:t>
      </w:r>
      <w:proofErr w:type="gramStart"/>
      <w:r w:rsidRPr="003F0D75">
        <w:rPr>
          <w:rFonts w:ascii="Times New Roman" w:hAnsi="Times New Roman" w:cs="Times New Roman"/>
          <w:sz w:val="24"/>
          <w:szCs w:val="24"/>
        </w:rPr>
        <w:t>награжденным</w:t>
      </w:r>
      <w:proofErr w:type="gramEnd"/>
      <w:r w:rsidRPr="003F0D75">
        <w:rPr>
          <w:rFonts w:ascii="Times New Roman" w:hAnsi="Times New Roman" w:cs="Times New Roman"/>
          <w:sz w:val="24"/>
          <w:szCs w:val="24"/>
        </w:rPr>
        <w:t xml:space="preserve"> ведомственными наградами;</w:t>
      </w:r>
    </w:p>
    <w:p w:rsidR="003F0D75" w:rsidRPr="003F0D75" w:rsidRDefault="003F0D75" w:rsidP="003F0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>-  премиальные выплаты по итогам работы.</w:t>
      </w:r>
    </w:p>
    <w:p w:rsidR="003F0D75" w:rsidRPr="003F0D75" w:rsidRDefault="003F0D75" w:rsidP="003F0D75">
      <w:pPr>
        <w:tabs>
          <w:tab w:val="left" w:pos="1134"/>
        </w:tabs>
        <w:spacing w:line="276" w:lineRule="auto"/>
        <w:ind w:left="708"/>
        <w:jc w:val="both"/>
        <w:rPr>
          <w:sz w:val="24"/>
          <w:szCs w:val="24"/>
        </w:rPr>
      </w:pPr>
    </w:p>
    <w:p w:rsidR="003F0D75" w:rsidRPr="003F0D75" w:rsidRDefault="003F0D75" w:rsidP="003F0D75">
      <w:pPr>
        <w:tabs>
          <w:tab w:val="left" w:pos="1134"/>
        </w:tabs>
        <w:spacing w:line="276" w:lineRule="auto"/>
        <w:ind w:left="708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Выплаты за интенсивность и высокие результаты работы работникам Учреждения устанавливаются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5963"/>
        <w:gridCol w:w="2941"/>
      </w:tblGrid>
      <w:tr w:rsidR="003F0D75" w:rsidRPr="003F0D75" w:rsidTr="00DF265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0D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0D75">
              <w:rPr>
                <w:sz w:val="24"/>
                <w:szCs w:val="24"/>
              </w:rPr>
              <w:t>/</w:t>
            </w:r>
            <w:proofErr w:type="spellStart"/>
            <w:r w:rsidRPr="003F0D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Размер надбавок, в процентах к должностному окладу, окладу   (ставке заработной платы,          тарифной ставке)</w:t>
            </w:r>
          </w:p>
        </w:tc>
      </w:tr>
      <w:tr w:rsidR="003F0D75" w:rsidRPr="003F0D75" w:rsidTr="00DF265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Руководитель (директор, заведующий)                        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200</w:t>
            </w:r>
          </w:p>
        </w:tc>
      </w:tr>
      <w:tr w:rsidR="003F0D75" w:rsidRPr="003F0D75" w:rsidTr="00DF265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Заместитель руководителя (директора, заведующего)     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180</w:t>
            </w:r>
          </w:p>
        </w:tc>
      </w:tr>
      <w:tr w:rsidR="003F0D75" w:rsidRPr="003F0D75" w:rsidTr="00DF265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pStyle w:val="ConsPlusNonformat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служащие, рабочие              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75" w:rsidRPr="003F0D75" w:rsidRDefault="003F0D75" w:rsidP="003F0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150</w:t>
            </w:r>
          </w:p>
        </w:tc>
      </w:tr>
    </w:tbl>
    <w:p w:rsidR="003F0D75" w:rsidRPr="003F0D75" w:rsidRDefault="003F0D75" w:rsidP="003F0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2.9.2.</w:t>
      </w:r>
      <w:r w:rsidRPr="003F0D75">
        <w:rPr>
          <w:color w:val="FF0000"/>
          <w:sz w:val="24"/>
          <w:szCs w:val="24"/>
        </w:rPr>
        <w:t xml:space="preserve"> </w:t>
      </w:r>
      <w:r w:rsidRPr="003F0D75">
        <w:rPr>
          <w:sz w:val="24"/>
          <w:szCs w:val="24"/>
        </w:rPr>
        <w:t>Размер фонда стимулирующих выплат может быть увеличен за счет образовавшейся экономии фонда оплаты труда, в том числе и экономии фонда компенсационных выплат и должностных окладов (ставок   заработной платы), а также оптимизации штатной численности, в пределах средств выделенных на оплату труда в детском саду.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2.9.3. Работникам в пределах утвержденного планового фонда оплаты труда могут устанавливаться надбавки к должностным окладам, окладам (ставкам заработной платы, тарифным ставкам) за качество выполняемых работ, в том числе: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 работникам, награжденным ведомственными наградами, - в размере  10 процентов к должностному окладу, окладу (ставке заработной платы, тарифной ставке). Надбавка устанавливается при условии соответствия ведомственных наград профилю;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работникам за качество выполняемых работ по иным основаниям, определяемым в локальном нормативном акте - в размере до 200 процентов к должностному окладу (ставке заработной платы, тарифной ставке).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2.9.4. 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2.9.5. Для определения размера и порядка выплат надбавок за интенсивность и высокие результаты работы, качество выполняемых работ, премиальных выплат работникам, на основе подведения итогов, оценки эффективности, результативности и качества выполняемых работ с учетом критериев, позволяющих оценить результативность и качество работы, создается  </w:t>
      </w:r>
      <w:r w:rsidRPr="003F0D75">
        <w:rPr>
          <w:bCs/>
          <w:sz w:val="24"/>
          <w:szCs w:val="24"/>
        </w:rPr>
        <w:t xml:space="preserve">Комиссия </w:t>
      </w:r>
      <w:r w:rsidRPr="003F0D75">
        <w:rPr>
          <w:sz w:val="24"/>
          <w:szCs w:val="24"/>
        </w:rPr>
        <w:t>о стимулирующих, компенсационных и иных выплатах (далее Комиссия)</w:t>
      </w:r>
      <w:r w:rsidRPr="003F0D75">
        <w:rPr>
          <w:bCs/>
          <w:sz w:val="24"/>
          <w:szCs w:val="24"/>
        </w:rPr>
        <w:t xml:space="preserve">. В состав Комиссии входят </w:t>
      </w:r>
      <w:r w:rsidRPr="003F0D75">
        <w:rPr>
          <w:sz w:val="24"/>
          <w:szCs w:val="24"/>
        </w:rPr>
        <w:t xml:space="preserve"> председатель цехкома, старший воспитатель, медсестра, представители  трудового коллектива.</w:t>
      </w:r>
      <w:r w:rsidRPr="003F0D75">
        <w:rPr>
          <w:sz w:val="24"/>
          <w:szCs w:val="24"/>
        </w:rPr>
        <w:tab/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Комиссия рассматривает представление, содержащее оценку работы работника (в разрезе критериев оценки, баллов  по показателям), и по итогам рассмотрения определяет размер надбавок за интенсивность и высокие результаты работы, качество выполняемых работ, премиальных выплат работникам.</w:t>
      </w:r>
    </w:p>
    <w:p w:rsidR="003F0D75" w:rsidRPr="003F0D75" w:rsidRDefault="003F0D75" w:rsidP="003F0D75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 Выплаты стимулирующего характера оформляются и утверждаются приказом:</w:t>
      </w:r>
    </w:p>
    <w:p w:rsidR="003F0D75" w:rsidRPr="003F0D75" w:rsidRDefault="003F0D75" w:rsidP="003F0D75">
      <w:pPr>
        <w:numPr>
          <w:ilvl w:val="0"/>
          <w:numId w:val="5"/>
        </w:num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начальника Управления образования  администрации МО ГО «Воркута» - на руководителя Учреждения;</w:t>
      </w:r>
    </w:p>
    <w:p w:rsidR="003F0D75" w:rsidRPr="003F0D75" w:rsidRDefault="003F0D75" w:rsidP="003F0D75">
      <w:pPr>
        <w:numPr>
          <w:ilvl w:val="0"/>
          <w:numId w:val="5"/>
        </w:num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руководителя Учреждения - на заместителей руководителя и на остальных работников.</w:t>
      </w:r>
    </w:p>
    <w:p w:rsidR="003F0D75" w:rsidRPr="003F0D75" w:rsidRDefault="003F0D75" w:rsidP="003F0D7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D75">
        <w:rPr>
          <w:rFonts w:ascii="Times New Roman" w:hAnsi="Times New Roman" w:cs="Times New Roman"/>
          <w:sz w:val="24"/>
          <w:szCs w:val="24"/>
        </w:rPr>
        <w:t>2.9.6.Размер фонда стимулирующих выплат может быть увеличен за счет образовавшейся экономии фонда оплаты труда, в том числе и экономии фонда компенсационных выплат и должностных окладов (ставок заработной платы), а также оптимизации штатной численности, в пределах средств выделенных на оплату труда в Учреждения.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2.10. При увольнении работника по собственному желанию до истечения календарного месяца (квартала, полугодия, года) работник лишается права на получение премии по итогам работы за месяц (квартал, полугодие, год).</w:t>
      </w:r>
    </w:p>
    <w:p w:rsidR="003F0D75" w:rsidRPr="003F0D75" w:rsidRDefault="003F0D75" w:rsidP="003F0D75">
      <w:pPr>
        <w:autoSpaceDE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2.11. Надбавки за выслугу лет устанавливаются специалистам, другим служ</w:t>
      </w:r>
      <w:r w:rsidRPr="003F0D75">
        <w:rPr>
          <w:sz w:val="24"/>
          <w:szCs w:val="24"/>
        </w:rPr>
        <w:t>а</w:t>
      </w:r>
      <w:r w:rsidRPr="003F0D75">
        <w:rPr>
          <w:sz w:val="24"/>
          <w:szCs w:val="24"/>
        </w:rPr>
        <w:t xml:space="preserve">щим  и высококвалифицированным рабочим в  следующих размерах: 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1"/>
        <w:gridCol w:w="4862"/>
        <w:gridCol w:w="4508"/>
      </w:tblGrid>
      <w:tr w:rsidR="003F0D75" w:rsidRPr="003F0D75" w:rsidTr="00DF2657">
        <w:trPr>
          <w:trHeight w:val="6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0D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0D75">
              <w:rPr>
                <w:sz w:val="24"/>
                <w:szCs w:val="24"/>
              </w:rPr>
              <w:t>/</w:t>
            </w:r>
            <w:proofErr w:type="spellStart"/>
            <w:r w:rsidRPr="003F0D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Стаж работы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Размер надбавки в процентах к должностному окладу, окладу (ставке зар</w:t>
            </w:r>
            <w:r w:rsidRPr="003F0D75">
              <w:rPr>
                <w:sz w:val="24"/>
                <w:szCs w:val="24"/>
              </w:rPr>
              <w:t>а</w:t>
            </w:r>
            <w:r w:rsidRPr="003F0D75">
              <w:rPr>
                <w:sz w:val="24"/>
                <w:szCs w:val="24"/>
              </w:rPr>
              <w:t>ботной платы, тарифной ставке)</w:t>
            </w:r>
          </w:p>
        </w:tc>
      </w:tr>
      <w:tr w:rsidR="003F0D75" w:rsidRPr="003F0D75" w:rsidTr="00DF2657">
        <w:trPr>
          <w:trHeight w:val="4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свыше 1 года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5</w:t>
            </w:r>
          </w:p>
        </w:tc>
      </w:tr>
      <w:tr w:rsidR="003F0D75" w:rsidRPr="003F0D75" w:rsidTr="00DF2657">
        <w:trPr>
          <w:trHeight w:val="4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от 5 до 10 лет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10</w:t>
            </w:r>
          </w:p>
        </w:tc>
      </w:tr>
      <w:tr w:rsidR="003F0D75" w:rsidRPr="003F0D75" w:rsidTr="00DF2657">
        <w:trPr>
          <w:trHeight w:val="4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от 10 до 15 лет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15</w:t>
            </w:r>
          </w:p>
        </w:tc>
      </w:tr>
      <w:tr w:rsidR="003F0D75" w:rsidRPr="003F0D75" w:rsidTr="00DF2657">
        <w:trPr>
          <w:trHeight w:val="4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4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свыше 15 лет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75" w:rsidRPr="003F0D75" w:rsidRDefault="003F0D75" w:rsidP="003F0D75">
            <w:pPr>
              <w:snapToGrid w:val="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20</w:t>
            </w:r>
          </w:p>
        </w:tc>
      </w:tr>
    </w:tbl>
    <w:p w:rsidR="003F0D75" w:rsidRPr="003F0D75" w:rsidRDefault="003F0D75" w:rsidP="003F0D75">
      <w:pPr>
        <w:autoSpaceDE w:val="0"/>
        <w:ind w:firstLine="540"/>
        <w:jc w:val="both"/>
        <w:rPr>
          <w:sz w:val="24"/>
          <w:szCs w:val="24"/>
        </w:rPr>
      </w:pP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Надбавки за выслугу лет устанавливаются также работникам, работающим по совместител</w:t>
      </w:r>
      <w:r w:rsidRPr="003F0D75">
        <w:rPr>
          <w:sz w:val="24"/>
          <w:szCs w:val="24"/>
        </w:rPr>
        <w:t>ь</w:t>
      </w:r>
      <w:r w:rsidRPr="003F0D75">
        <w:rPr>
          <w:sz w:val="24"/>
          <w:szCs w:val="24"/>
        </w:rPr>
        <w:t>ству.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Надбавки за выслугу лет не устанавливаются молодым специалистам, имеющим доплату из компенсационного фонда. В стаж работы, дающий право на получение ежемесячной надбавки за выслугу лет вкл</w:t>
      </w:r>
      <w:r w:rsidRPr="003F0D75">
        <w:rPr>
          <w:sz w:val="24"/>
          <w:szCs w:val="24"/>
        </w:rPr>
        <w:t>ю</w:t>
      </w:r>
      <w:r w:rsidRPr="003F0D75">
        <w:rPr>
          <w:sz w:val="24"/>
          <w:szCs w:val="24"/>
        </w:rPr>
        <w:t>чаются следующие периоды: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1) период работы в государственных и муниципальных учреждениях  на руководящих дол</w:t>
      </w:r>
      <w:r w:rsidRPr="003F0D75">
        <w:rPr>
          <w:sz w:val="24"/>
          <w:szCs w:val="24"/>
        </w:rPr>
        <w:t>ж</w:t>
      </w:r>
      <w:r w:rsidRPr="003F0D75">
        <w:rPr>
          <w:sz w:val="24"/>
          <w:szCs w:val="24"/>
        </w:rPr>
        <w:t>ностях,  должностях специалистов и других служащих;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2) период работы в государственных и муниципальных учреждениях высококвалифицир</w:t>
      </w:r>
      <w:r w:rsidRPr="003F0D75">
        <w:rPr>
          <w:sz w:val="24"/>
          <w:szCs w:val="24"/>
        </w:rPr>
        <w:t>о</w:t>
      </w:r>
      <w:r w:rsidRPr="003F0D75">
        <w:rPr>
          <w:sz w:val="24"/>
          <w:szCs w:val="24"/>
        </w:rPr>
        <w:t>ванными рабочими, оплата труда которых осуществлялась исходя из повышенных разрядов;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3) 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должностях специал</w:t>
      </w:r>
      <w:r w:rsidRPr="003F0D75">
        <w:rPr>
          <w:sz w:val="24"/>
          <w:szCs w:val="24"/>
        </w:rPr>
        <w:t>и</w:t>
      </w:r>
      <w:r w:rsidRPr="003F0D75">
        <w:rPr>
          <w:sz w:val="24"/>
          <w:szCs w:val="24"/>
        </w:rPr>
        <w:t>стов и других служащих;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4) период работы на государственной гражданской и муниципальной службе;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5) период работы до 1 января 1992 года на руководящих должностях, должностях специал</w:t>
      </w:r>
      <w:r w:rsidRPr="003F0D75">
        <w:rPr>
          <w:sz w:val="24"/>
          <w:szCs w:val="24"/>
        </w:rPr>
        <w:t>и</w:t>
      </w:r>
      <w:r w:rsidRPr="003F0D75">
        <w:rPr>
          <w:sz w:val="24"/>
          <w:szCs w:val="24"/>
        </w:rPr>
        <w:t>стов и других служащих в детских спортивных школах, созданных при физкультурно-спорти</w:t>
      </w:r>
      <w:r w:rsidRPr="003F0D75">
        <w:rPr>
          <w:sz w:val="24"/>
          <w:szCs w:val="24"/>
        </w:rPr>
        <w:t>в</w:t>
      </w:r>
      <w:r w:rsidRPr="003F0D75">
        <w:rPr>
          <w:sz w:val="24"/>
          <w:szCs w:val="24"/>
        </w:rPr>
        <w:t xml:space="preserve">ных обществах, спортивных или спортивно-технических клубах, профсоюзах; 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proofErr w:type="gramStart"/>
      <w:r w:rsidRPr="003F0D75">
        <w:rPr>
          <w:sz w:val="24"/>
          <w:szCs w:val="24"/>
        </w:rPr>
        <w:t>6)  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исполняющим обязанности военной службы в условиях чрезвыча</w:t>
      </w:r>
      <w:r w:rsidRPr="003F0D75">
        <w:rPr>
          <w:sz w:val="24"/>
          <w:szCs w:val="24"/>
        </w:rPr>
        <w:t>й</w:t>
      </w:r>
      <w:r w:rsidRPr="003F0D75">
        <w:rPr>
          <w:sz w:val="24"/>
          <w:szCs w:val="24"/>
        </w:rPr>
        <w:t>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 независимо от</w:t>
      </w:r>
      <w:proofErr w:type="gramEnd"/>
      <w:r w:rsidRPr="003F0D75">
        <w:rPr>
          <w:sz w:val="24"/>
          <w:szCs w:val="24"/>
        </w:rPr>
        <w:t xml:space="preserve"> продолжител</w:t>
      </w:r>
      <w:r w:rsidRPr="003F0D75">
        <w:rPr>
          <w:sz w:val="24"/>
          <w:szCs w:val="24"/>
        </w:rPr>
        <w:t>ь</w:t>
      </w:r>
      <w:r w:rsidRPr="003F0D75">
        <w:rPr>
          <w:sz w:val="24"/>
          <w:szCs w:val="24"/>
        </w:rPr>
        <w:t>ности перерыва.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Надбавки за выслугу лет исчисляются исходя из должностного оклада, оклада (ставки зар</w:t>
      </w:r>
      <w:r w:rsidRPr="003F0D75">
        <w:rPr>
          <w:sz w:val="24"/>
          <w:szCs w:val="24"/>
        </w:rPr>
        <w:t>а</w:t>
      </w:r>
      <w:r w:rsidRPr="003F0D75">
        <w:rPr>
          <w:sz w:val="24"/>
          <w:szCs w:val="24"/>
        </w:rPr>
        <w:t>ботной платы, тарифной ставки) работника без учета выплат компенсационного и стимулирующ</w:t>
      </w:r>
      <w:r w:rsidRPr="003F0D75">
        <w:rPr>
          <w:sz w:val="24"/>
          <w:szCs w:val="24"/>
        </w:rPr>
        <w:t>е</w:t>
      </w:r>
      <w:r w:rsidRPr="003F0D75">
        <w:rPr>
          <w:sz w:val="24"/>
          <w:szCs w:val="24"/>
        </w:rPr>
        <w:t>го характера.</w:t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Основным документом для определения стажа работы, дающего право на получение надба</w:t>
      </w:r>
      <w:r w:rsidRPr="003F0D75">
        <w:rPr>
          <w:sz w:val="24"/>
          <w:szCs w:val="24"/>
        </w:rPr>
        <w:t>в</w:t>
      </w:r>
      <w:r w:rsidRPr="003F0D75">
        <w:rPr>
          <w:sz w:val="24"/>
          <w:szCs w:val="24"/>
        </w:rPr>
        <w:t xml:space="preserve">ки за выслугу лет, является трудовая книжка. В качестве дополнительных документов могут </w:t>
      </w:r>
      <w:proofErr w:type="gramStart"/>
      <w:r w:rsidRPr="003F0D75">
        <w:rPr>
          <w:sz w:val="24"/>
          <w:szCs w:val="24"/>
        </w:rPr>
        <w:t>предоставляться справки</w:t>
      </w:r>
      <w:proofErr w:type="gramEnd"/>
      <w:r w:rsidRPr="003F0D75">
        <w:rPr>
          <w:sz w:val="24"/>
          <w:szCs w:val="24"/>
        </w:rPr>
        <w:t xml:space="preserve"> соответствующих организаций, подтверждающие наличие сведений, имеющих значение при определении права на надбавку за выслугу лет или ее размер, заверенные по</w:t>
      </w:r>
      <w:r w:rsidRPr="003F0D75">
        <w:rPr>
          <w:sz w:val="24"/>
          <w:szCs w:val="24"/>
        </w:rPr>
        <w:t>д</w:t>
      </w:r>
      <w:r w:rsidRPr="003F0D75">
        <w:rPr>
          <w:sz w:val="24"/>
          <w:szCs w:val="24"/>
        </w:rPr>
        <w:t>писью руководителя и печатью.</w:t>
      </w:r>
    </w:p>
    <w:p w:rsidR="003F0D75" w:rsidRPr="003F0D75" w:rsidRDefault="003F0D75" w:rsidP="003F0D75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F0D75" w:rsidRPr="003F0D75" w:rsidRDefault="003F0D75" w:rsidP="003F0D75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0D75">
        <w:rPr>
          <w:b/>
          <w:bCs/>
          <w:sz w:val="24"/>
          <w:szCs w:val="24"/>
        </w:rPr>
        <w:t>Сроки расчета при увольнении</w:t>
      </w:r>
    </w:p>
    <w:p w:rsidR="003F0D75" w:rsidRPr="003F0D75" w:rsidRDefault="003F0D75" w:rsidP="003F0D75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3.1. 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3F0D75" w:rsidRPr="003F0D75" w:rsidRDefault="003F0D75" w:rsidP="003F0D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3.2. В случае спора о размерах сумм, причитающихся работнику при увольнении, «детский сад» обязан в указанный в пункте 3.1. срок выплатить не оспариваемую ею сумму.</w:t>
      </w:r>
    </w:p>
    <w:p w:rsidR="003F0D75" w:rsidRPr="003F0D75" w:rsidRDefault="003F0D75" w:rsidP="003F0D75">
      <w:pPr>
        <w:pStyle w:val="31"/>
        <w:tabs>
          <w:tab w:val="clear" w:pos="1440"/>
          <w:tab w:val="left" w:pos="707"/>
        </w:tabs>
        <w:ind w:firstLine="709"/>
        <w:rPr>
          <w:b/>
          <w:bCs/>
          <w:sz w:val="24"/>
          <w:szCs w:val="24"/>
        </w:rPr>
      </w:pPr>
    </w:p>
    <w:p w:rsidR="003F0D75" w:rsidRDefault="003F0D75" w:rsidP="003F0D75">
      <w:pPr>
        <w:pStyle w:val="31"/>
        <w:numPr>
          <w:ilvl w:val="0"/>
          <w:numId w:val="6"/>
        </w:numPr>
        <w:tabs>
          <w:tab w:val="clear" w:pos="1440"/>
          <w:tab w:val="left" w:pos="707"/>
        </w:tabs>
        <w:jc w:val="center"/>
        <w:rPr>
          <w:b/>
          <w:bCs/>
          <w:sz w:val="24"/>
          <w:szCs w:val="24"/>
        </w:rPr>
      </w:pPr>
      <w:r w:rsidRPr="003F0D75">
        <w:rPr>
          <w:b/>
          <w:bCs/>
          <w:sz w:val="24"/>
          <w:szCs w:val="24"/>
        </w:rPr>
        <w:t>Материальная помощь</w:t>
      </w:r>
    </w:p>
    <w:p w:rsidR="003F0D75" w:rsidRPr="003F0D75" w:rsidRDefault="003F0D75" w:rsidP="003F0D75">
      <w:pPr>
        <w:pStyle w:val="31"/>
        <w:tabs>
          <w:tab w:val="clear" w:pos="1440"/>
          <w:tab w:val="left" w:pos="707"/>
        </w:tabs>
        <w:ind w:left="720" w:firstLine="0"/>
        <w:rPr>
          <w:b/>
          <w:bCs/>
          <w:sz w:val="24"/>
          <w:szCs w:val="24"/>
        </w:rPr>
      </w:pPr>
    </w:p>
    <w:p w:rsidR="003F0D75" w:rsidRPr="003F0D75" w:rsidRDefault="003F0D75" w:rsidP="003F0D75">
      <w:pPr>
        <w:pStyle w:val="31"/>
        <w:tabs>
          <w:tab w:val="clear" w:pos="1440"/>
          <w:tab w:val="left" w:pos="202"/>
        </w:tabs>
        <w:ind w:firstLine="0"/>
        <w:rPr>
          <w:bCs/>
          <w:sz w:val="24"/>
          <w:szCs w:val="24"/>
        </w:rPr>
      </w:pPr>
      <w:r w:rsidRPr="003F0D75">
        <w:rPr>
          <w:bCs/>
          <w:sz w:val="24"/>
          <w:szCs w:val="24"/>
        </w:rPr>
        <w:t xml:space="preserve">4.1. Материальная помощь работнику может оказываться в случае торжественного события в личной жизни или общественной деятельности (свадьба, рождение ребенка, </w:t>
      </w:r>
      <w:r w:rsidRPr="003F0D75">
        <w:rPr>
          <w:bCs/>
          <w:sz w:val="24"/>
          <w:szCs w:val="24"/>
        </w:rPr>
        <w:lastRenderedPageBreak/>
        <w:t>юбилей и т.д.), а так же в случае экстренных ситуаций (материальный ущерб от стихийных бедствий, тяжелая болезнь, смерть близкого человека, тяжелое материальное положение).</w:t>
      </w:r>
    </w:p>
    <w:p w:rsidR="003F0D75" w:rsidRPr="003F0D75" w:rsidRDefault="003F0D75" w:rsidP="003F0D75">
      <w:pPr>
        <w:pStyle w:val="31"/>
        <w:tabs>
          <w:tab w:val="clear" w:pos="1440"/>
          <w:tab w:val="left" w:pos="851"/>
        </w:tabs>
        <w:ind w:firstLine="0"/>
        <w:rPr>
          <w:bCs/>
          <w:sz w:val="24"/>
          <w:szCs w:val="24"/>
        </w:rPr>
      </w:pPr>
      <w:r w:rsidRPr="003F0D75">
        <w:rPr>
          <w:bCs/>
          <w:sz w:val="24"/>
          <w:szCs w:val="24"/>
        </w:rPr>
        <w:t>4.2. Материальная помощь работнику устанавливается в фиксированной сумме.</w:t>
      </w:r>
    </w:p>
    <w:p w:rsidR="003F0D75" w:rsidRPr="003F0D75" w:rsidRDefault="003F0D75" w:rsidP="003F0D75">
      <w:pPr>
        <w:pStyle w:val="31"/>
        <w:tabs>
          <w:tab w:val="clear" w:pos="1440"/>
          <w:tab w:val="left" w:pos="851"/>
        </w:tabs>
        <w:ind w:firstLine="0"/>
        <w:rPr>
          <w:sz w:val="24"/>
          <w:szCs w:val="24"/>
        </w:rPr>
      </w:pPr>
      <w:r w:rsidRPr="003F0D75">
        <w:rPr>
          <w:bCs/>
          <w:sz w:val="24"/>
          <w:szCs w:val="24"/>
        </w:rPr>
        <w:t>4.3.  Материальная помощь работнику оказывается на основании личного заявления в адрес руководителя и по согласованию с комиссией</w:t>
      </w:r>
      <w:r w:rsidRPr="003F0D75">
        <w:rPr>
          <w:sz w:val="24"/>
          <w:szCs w:val="24"/>
        </w:rPr>
        <w:t xml:space="preserve"> по распределению выплат стимулирующего характера.</w:t>
      </w:r>
    </w:p>
    <w:p w:rsidR="003F0D75" w:rsidRPr="003F0D75" w:rsidRDefault="003F0D75" w:rsidP="003F0D75">
      <w:pPr>
        <w:pStyle w:val="31"/>
        <w:tabs>
          <w:tab w:val="clear" w:pos="1440"/>
          <w:tab w:val="left" w:pos="851"/>
        </w:tabs>
        <w:ind w:firstLine="0"/>
        <w:rPr>
          <w:sz w:val="24"/>
          <w:szCs w:val="24"/>
        </w:rPr>
      </w:pPr>
      <w:r w:rsidRPr="003F0D75">
        <w:rPr>
          <w:sz w:val="24"/>
          <w:szCs w:val="24"/>
        </w:rPr>
        <w:t>4.4. Размер материальной помощи определяется в пределах экономии фонда оплаты труда и устанавливается на основании приказа руководителя.</w:t>
      </w:r>
    </w:p>
    <w:p w:rsidR="003F0D75" w:rsidRPr="003F0D75" w:rsidRDefault="003F0D75" w:rsidP="003F0D75">
      <w:pPr>
        <w:pStyle w:val="31"/>
        <w:tabs>
          <w:tab w:val="clear" w:pos="1440"/>
          <w:tab w:val="left" w:pos="851"/>
        </w:tabs>
        <w:ind w:firstLine="709"/>
        <w:rPr>
          <w:b/>
          <w:sz w:val="24"/>
          <w:szCs w:val="24"/>
        </w:rPr>
      </w:pPr>
    </w:p>
    <w:p w:rsidR="003F0D75" w:rsidRPr="003F0D75" w:rsidRDefault="003F0D75" w:rsidP="003F0D75">
      <w:pPr>
        <w:pStyle w:val="31"/>
        <w:tabs>
          <w:tab w:val="clear" w:pos="1440"/>
          <w:tab w:val="left" w:pos="851"/>
        </w:tabs>
        <w:ind w:firstLine="709"/>
        <w:rPr>
          <w:b/>
          <w:sz w:val="24"/>
          <w:szCs w:val="24"/>
        </w:rPr>
      </w:pPr>
    </w:p>
    <w:p w:rsidR="003F0D75" w:rsidRPr="003F0D75" w:rsidRDefault="003F0D75" w:rsidP="003F0D75">
      <w:pPr>
        <w:pStyle w:val="31"/>
        <w:tabs>
          <w:tab w:val="clear" w:pos="1440"/>
          <w:tab w:val="left" w:pos="851"/>
        </w:tabs>
        <w:ind w:firstLine="709"/>
        <w:rPr>
          <w:b/>
          <w:sz w:val="24"/>
          <w:szCs w:val="24"/>
        </w:rPr>
      </w:pPr>
    </w:p>
    <w:p w:rsidR="003F0D75" w:rsidRPr="003F0D75" w:rsidRDefault="003F0D75" w:rsidP="003F0D75">
      <w:pPr>
        <w:pStyle w:val="31"/>
        <w:tabs>
          <w:tab w:val="clear" w:pos="1440"/>
          <w:tab w:val="left" w:pos="851"/>
        </w:tabs>
        <w:ind w:firstLine="709"/>
        <w:jc w:val="center"/>
        <w:rPr>
          <w:b/>
          <w:sz w:val="24"/>
          <w:szCs w:val="24"/>
        </w:rPr>
      </w:pPr>
      <w:r w:rsidRPr="003F0D75">
        <w:rPr>
          <w:b/>
          <w:sz w:val="24"/>
          <w:szCs w:val="24"/>
        </w:rPr>
        <w:t>5.Порядок регулирования уровня заработной платы заведующего</w:t>
      </w:r>
    </w:p>
    <w:p w:rsidR="003F0D75" w:rsidRPr="003F0D75" w:rsidRDefault="003F0D75" w:rsidP="003F0D75">
      <w:pPr>
        <w:autoSpaceDE w:val="0"/>
        <w:spacing w:line="276" w:lineRule="auto"/>
        <w:ind w:firstLine="540"/>
        <w:jc w:val="both"/>
        <w:rPr>
          <w:sz w:val="24"/>
          <w:szCs w:val="24"/>
        </w:rPr>
      </w:pPr>
    </w:p>
    <w:p w:rsidR="003F0D75" w:rsidRPr="003F0D75" w:rsidRDefault="003F0D75" w:rsidP="003F0D75">
      <w:pPr>
        <w:tabs>
          <w:tab w:val="left" w:pos="1134"/>
        </w:tabs>
        <w:autoSpaceDE w:val="0"/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D75">
        <w:rPr>
          <w:sz w:val="24"/>
          <w:szCs w:val="24"/>
        </w:rPr>
        <w:t>5.1. Руководителю детского сада устанавливается кратность среднемесячной заработной платы к среднемесячной заработной плате работников детского сада (далее – коэффициент кратности) в зависимости от среднемесячной численности работников детского сада в следующих размерах:</w:t>
      </w:r>
    </w:p>
    <w:tbl>
      <w:tblPr>
        <w:tblW w:w="9315" w:type="dxa"/>
        <w:tblInd w:w="284" w:type="dxa"/>
        <w:tblLayout w:type="fixed"/>
        <w:tblLook w:val="04A0"/>
      </w:tblPr>
      <w:tblGrid>
        <w:gridCol w:w="876"/>
        <w:gridCol w:w="3765"/>
        <w:gridCol w:w="2337"/>
        <w:gridCol w:w="2337"/>
      </w:tblGrid>
      <w:tr w:rsidR="003F0D75" w:rsidRPr="003F0D75" w:rsidTr="00DF2657">
        <w:trPr>
          <w:trHeight w:val="30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3F0D75">
              <w:rPr>
                <w:rFonts w:eastAsia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0D75">
              <w:rPr>
                <w:rFonts w:eastAsia="Arial"/>
                <w:sz w:val="24"/>
                <w:szCs w:val="24"/>
              </w:rPr>
              <w:t>п</w:t>
            </w:r>
            <w:proofErr w:type="spellEnd"/>
            <w:proofErr w:type="gramEnd"/>
            <w:r w:rsidRPr="003F0D75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Pr="003F0D75">
              <w:rPr>
                <w:rFonts w:eastAsia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Среднемесячная численность</w:t>
            </w:r>
          </w:p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работников учреждения (чел.)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Коэффициент кратности</w:t>
            </w:r>
          </w:p>
        </w:tc>
      </w:tr>
      <w:tr w:rsidR="003F0D75" w:rsidRPr="003F0D75" w:rsidTr="00DF2657">
        <w:trPr>
          <w:trHeight w:val="30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0D75" w:rsidRPr="003F0D75" w:rsidRDefault="003F0D75" w:rsidP="003F0D75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0D75" w:rsidRPr="003F0D75" w:rsidRDefault="003F0D75" w:rsidP="003F0D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для руководителя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для заместителей</w:t>
            </w:r>
          </w:p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руководителя</w:t>
            </w:r>
          </w:p>
        </w:tc>
      </w:tr>
      <w:tr w:rsidR="003F0D75" w:rsidRPr="003F0D75" w:rsidTr="00DF2657">
        <w:trPr>
          <w:trHeight w:val="2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50 (включительно)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3,0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2,5</w:t>
            </w:r>
          </w:p>
        </w:tc>
      </w:tr>
      <w:tr w:rsidR="003F0D75" w:rsidRPr="003F0D75" w:rsidTr="00DF2657">
        <w:trPr>
          <w:trHeight w:val="3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От 51 до 100 (включительно)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3,5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3,0</w:t>
            </w:r>
          </w:p>
        </w:tc>
      </w:tr>
      <w:tr w:rsidR="003F0D75" w:rsidRPr="003F0D75" w:rsidTr="00DF2657">
        <w:trPr>
          <w:trHeight w:val="2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От 101 до 150 (включительно)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4,0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3,5</w:t>
            </w:r>
          </w:p>
        </w:tc>
      </w:tr>
      <w:tr w:rsidR="003F0D75" w:rsidRPr="003F0D75" w:rsidTr="00DF2657">
        <w:trPr>
          <w:trHeight w:val="1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От 151 до 200 (включительно)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4,5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4,0</w:t>
            </w:r>
          </w:p>
        </w:tc>
      </w:tr>
      <w:tr w:rsidR="003F0D75" w:rsidRPr="003F0D75" w:rsidTr="00DF2657">
        <w:trPr>
          <w:trHeight w:val="24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От 201  и выше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5,0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75" w:rsidRPr="003F0D75" w:rsidRDefault="003F0D75" w:rsidP="003F0D75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F0D75">
              <w:rPr>
                <w:sz w:val="24"/>
                <w:szCs w:val="24"/>
              </w:rPr>
              <w:t>До 4,5</w:t>
            </w:r>
          </w:p>
        </w:tc>
      </w:tr>
    </w:tbl>
    <w:p w:rsidR="003F0D75" w:rsidRPr="003F0D75" w:rsidRDefault="003F0D75" w:rsidP="003F0D75">
      <w:pPr>
        <w:tabs>
          <w:tab w:val="left" w:pos="813"/>
        </w:tabs>
        <w:autoSpaceDE w:val="0"/>
        <w:spacing w:line="276" w:lineRule="auto"/>
        <w:ind w:firstLine="540"/>
        <w:jc w:val="both"/>
        <w:rPr>
          <w:sz w:val="24"/>
          <w:szCs w:val="24"/>
        </w:rPr>
      </w:pPr>
    </w:p>
    <w:p w:rsidR="003F0D75" w:rsidRDefault="003F0D75" w:rsidP="003F0D75">
      <w:pPr>
        <w:autoSpaceDE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5.2. Условие о коэффициенте кратности среднемесячной заработной платы руководителя учреждения к среднемесячной заработной плате работников детского сада является обязательным для включения в трудовой договор.</w:t>
      </w:r>
    </w:p>
    <w:p w:rsidR="003F0D75" w:rsidRDefault="003F0D75" w:rsidP="003F0D75">
      <w:pPr>
        <w:autoSpaceDE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5.3. Коэффициентами кратности для руководителя детского сада является соотношение их среднемесячной заработной платы по их основным должностям (руководителя, заместителя руководителя) к среднемесячной заработной плате работников детского сада, в том числе работающих на условиях совместительства (за исключением руководителя).</w:t>
      </w:r>
    </w:p>
    <w:p w:rsidR="003F0D75" w:rsidRPr="003F0D75" w:rsidRDefault="003F0D75" w:rsidP="003F0D75">
      <w:pPr>
        <w:autoSpaceDE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5.4. </w:t>
      </w:r>
      <w:proofErr w:type="gramStart"/>
      <w:r w:rsidRPr="003F0D75">
        <w:rPr>
          <w:sz w:val="24"/>
          <w:szCs w:val="24"/>
        </w:rPr>
        <w:t>При расчете среднемесячной заработной платы работников детского сада, а также руководителя детского сада 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(оклады), ставки заработной платы (тарифные ставки) с учетом установленных повышений, выплаты компенсационного характера и выплаты стимулирующего характера независимо от источников финансирования, за</w:t>
      </w:r>
      <w:proofErr w:type="gramEnd"/>
      <w:r w:rsidRPr="003F0D75">
        <w:rPr>
          <w:sz w:val="24"/>
          <w:szCs w:val="24"/>
        </w:rPr>
        <w:t xml:space="preserve"> </w:t>
      </w:r>
      <w:proofErr w:type="gramStart"/>
      <w:r w:rsidRPr="003F0D75">
        <w:rPr>
          <w:sz w:val="24"/>
          <w:szCs w:val="24"/>
        </w:rPr>
        <w:t>счет</w:t>
      </w:r>
      <w:proofErr w:type="gramEnd"/>
      <w:r w:rsidRPr="003F0D75">
        <w:rPr>
          <w:sz w:val="24"/>
          <w:szCs w:val="24"/>
        </w:rPr>
        <w:t xml:space="preserve"> которых осуществляются данные выплаты.</w:t>
      </w:r>
    </w:p>
    <w:p w:rsidR="003F0D75" w:rsidRPr="003F0D75" w:rsidRDefault="003F0D75" w:rsidP="003F0D75">
      <w:pPr>
        <w:autoSpaceDE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5.5.Выплаты стимулирующего характера руководителю детского сада  устанавливаются приказом </w:t>
      </w:r>
      <w:proofErr w:type="gramStart"/>
      <w:r w:rsidRPr="003F0D75">
        <w:rPr>
          <w:sz w:val="24"/>
          <w:szCs w:val="24"/>
        </w:rPr>
        <w:t>начальника Управления образования  администрации муниципального образования городского</w:t>
      </w:r>
      <w:proofErr w:type="gramEnd"/>
      <w:r w:rsidRPr="003F0D75">
        <w:rPr>
          <w:sz w:val="24"/>
          <w:szCs w:val="24"/>
        </w:rPr>
        <w:t xml:space="preserve"> округа «Воркута»  в соответствии с утвержденным положением с учетом соблюдения предельных значений коэффициентов кратности.</w:t>
      </w:r>
    </w:p>
    <w:p w:rsidR="003F0D75" w:rsidRPr="003F0D75" w:rsidRDefault="003F0D75" w:rsidP="003F0D75">
      <w:pPr>
        <w:autoSpaceDE w:val="0"/>
        <w:spacing w:line="276" w:lineRule="auto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5.6. управление образования  администрации муниципального образования городского округа «Воркута» осуществляет ежеквартальный анализ фактических значений </w:t>
      </w:r>
      <w:r w:rsidRPr="003F0D75">
        <w:rPr>
          <w:sz w:val="24"/>
          <w:szCs w:val="24"/>
        </w:rPr>
        <w:lastRenderedPageBreak/>
        <w:t xml:space="preserve">коэффициентов кратности среднемесячной заработной платы руководителей детского </w:t>
      </w:r>
      <w:proofErr w:type="gramStart"/>
      <w:r w:rsidRPr="003F0D75">
        <w:rPr>
          <w:sz w:val="24"/>
          <w:szCs w:val="24"/>
        </w:rPr>
        <w:t>сада к среднемесячной заработной плате работников детского сада, рассчитанной нарастающим итогом с начала года (квартал, полугодие, 9 месяцев, год), в целях обеспечения соблюдения предельного значения коэффициента кратности, указанного в п.п.5.1.</w:t>
      </w:r>
      <w:proofErr w:type="gramEnd"/>
    </w:p>
    <w:p w:rsidR="003F0D75" w:rsidRPr="003F0D75" w:rsidRDefault="003F0D75" w:rsidP="003F0D75">
      <w:pPr>
        <w:pStyle w:val="31"/>
        <w:tabs>
          <w:tab w:val="clear" w:pos="1440"/>
          <w:tab w:val="left" w:pos="709"/>
        </w:tabs>
        <w:ind w:firstLine="709"/>
        <w:rPr>
          <w:b/>
          <w:bCs/>
          <w:sz w:val="24"/>
          <w:szCs w:val="24"/>
        </w:rPr>
      </w:pPr>
    </w:p>
    <w:p w:rsidR="003F0D75" w:rsidRDefault="003F0D75" w:rsidP="003F0D75">
      <w:pPr>
        <w:pStyle w:val="31"/>
        <w:numPr>
          <w:ilvl w:val="0"/>
          <w:numId w:val="6"/>
        </w:numPr>
        <w:tabs>
          <w:tab w:val="clear" w:pos="1440"/>
          <w:tab w:val="left" w:pos="709"/>
        </w:tabs>
        <w:jc w:val="center"/>
        <w:rPr>
          <w:b/>
          <w:bCs/>
          <w:sz w:val="24"/>
          <w:szCs w:val="24"/>
        </w:rPr>
      </w:pPr>
      <w:r w:rsidRPr="003F0D75">
        <w:rPr>
          <w:b/>
          <w:bCs/>
          <w:sz w:val="24"/>
          <w:szCs w:val="24"/>
        </w:rPr>
        <w:t>Особенности регулирования оплаты труда при совместительстве.</w:t>
      </w:r>
    </w:p>
    <w:p w:rsidR="003F0D75" w:rsidRPr="003F0D75" w:rsidRDefault="003F0D75" w:rsidP="003F0D75">
      <w:pPr>
        <w:pStyle w:val="31"/>
        <w:tabs>
          <w:tab w:val="clear" w:pos="1440"/>
          <w:tab w:val="left" w:pos="709"/>
        </w:tabs>
        <w:ind w:left="720" w:firstLine="0"/>
        <w:jc w:val="center"/>
        <w:rPr>
          <w:b/>
          <w:bCs/>
          <w:sz w:val="24"/>
          <w:szCs w:val="24"/>
        </w:rPr>
      </w:pPr>
    </w:p>
    <w:p w:rsidR="003F0D75" w:rsidRPr="003F0D75" w:rsidRDefault="003F0D75" w:rsidP="003F0D75">
      <w:pPr>
        <w:pStyle w:val="31"/>
        <w:ind w:firstLine="0"/>
        <w:rPr>
          <w:sz w:val="24"/>
          <w:szCs w:val="24"/>
        </w:rPr>
      </w:pPr>
      <w:r w:rsidRPr="003F0D75">
        <w:rPr>
          <w:sz w:val="24"/>
          <w:szCs w:val="24"/>
        </w:rPr>
        <w:t xml:space="preserve">6.1. Оплата труда совместителей производится за фактически выполненную работу  или пропорционально отработанному времени. </w:t>
      </w:r>
    </w:p>
    <w:p w:rsidR="003F0D75" w:rsidRPr="003F0D75" w:rsidRDefault="003F0D75" w:rsidP="003F0D75">
      <w:pPr>
        <w:pStyle w:val="31"/>
        <w:ind w:firstLine="0"/>
        <w:rPr>
          <w:sz w:val="24"/>
          <w:szCs w:val="24"/>
        </w:rPr>
      </w:pPr>
      <w:r w:rsidRPr="003F0D75">
        <w:rPr>
          <w:sz w:val="24"/>
          <w:szCs w:val="24"/>
        </w:rPr>
        <w:t>6.2. Премирование.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Премирование работников, принятых на условиях внешнего совместительства может производиться при наличии финансовой возможности.</w:t>
      </w:r>
    </w:p>
    <w:p w:rsidR="003F0D75" w:rsidRPr="003F0D75" w:rsidRDefault="003F0D75" w:rsidP="003F0D7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0D75" w:rsidRPr="003F0D75" w:rsidRDefault="003F0D75" w:rsidP="003F0D75">
      <w:pPr>
        <w:pStyle w:val="a7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3F0D75">
        <w:rPr>
          <w:b/>
          <w:bCs/>
          <w:sz w:val="24"/>
          <w:szCs w:val="24"/>
        </w:rPr>
        <w:t>Удержания из заработной платы</w:t>
      </w:r>
    </w:p>
    <w:p w:rsidR="003F0D75" w:rsidRPr="003F0D75" w:rsidRDefault="003F0D75" w:rsidP="003F0D75">
      <w:pPr>
        <w:pStyle w:val="a7"/>
        <w:jc w:val="both"/>
        <w:rPr>
          <w:b/>
          <w:bCs/>
          <w:sz w:val="24"/>
          <w:szCs w:val="24"/>
        </w:rPr>
      </w:pPr>
    </w:p>
    <w:p w:rsidR="003F0D75" w:rsidRPr="003F0D75" w:rsidRDefault="003F0D75" w:rsidP="003F0D75">
      <w:pPr>
        <w:jc w:val="both"/>
        <w:rPr>
          <w:sz w:val="24"/>
          <w:szCs w:val="24"/>
        </w:rPr>
      </w:pPr>
      <w:r w:rsidRPr="003F0D75">
        <w:rPr>
          <w:sz w:val="24"/>
          <w:szCs w:val="24"/>
        </w:rPr>
        <w:t>7.1. Удержания из заработной платы работника производятся только в случаях, предусмотренных Трудовым кодексом РФ и иными федеральными законами.</w:t>
      </w:r>
    </w:p>
    <w:p w:rsidR="003F0D75" w:rsidRPr="003F0D75" w:rsidRDefault="003F0D75" w:rsidP="003F0D75">
      <w:pPr>
        <w:jc w:val="both"/>
        <w:rPr>
          <w:sz w:val="24"/>
          <w:szCs w:val="24"/>
        </w:rPr>
      </w:pPr>
      <w:r w:rsidRPr="003F0D75">
        <w:rPr>
          <w:sz w:val="24"/>
          <w:szCs w:val="24"/>
        </w:rPr>
        <w:t>7.2. Удержания из заработной платы работника для погашения его задолженности могут производиться: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 для возмещения неотработанного аванса, выданного работнику в счет заработной платы (например, в случае увольнения или болезни работника до окончания рабочего месяца, за который был выдан аванс);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 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 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 или простое;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-  при увольнении работника до окончания того рабочего года, в счет которого он уже получил ежегодный оплачиваемый отпуск, за неотработанные дни отпуска. Это правило не распространяется на случаи, когда работник увольняется в связи </w:t>
      </w:r>
      <w:proofErr w:type="gramStart"/>
      <w:r w:rsidRPr="003F0D75">
        <w:rPr>
          <w:sz w:val="24"/>
          <w:szCs w:val="24"/>
        </w:rPr>
        <w:t>с</w:t>
      </w:r>
      <w:proofErr w:type="gramEnd"/>
      <w:r w:rsidRPr="003F0D75">
        <w:rPr>
          <w:sz w:val="24"/>
          <w:szCs w:val="24"/>
        </w:rPr>
        <w:t>:</w:t>
      </w:r>
    </w:p>
    <w:p w:rsidR="003F0D75" w:rsidRPr="003F0D75" w:rsidRDefault="003F0D75" w:rsidP="003F0D75">
      <w:pPr>
        <w:numPr>
          <w:ilvl w:val="0"/>
          <w:numId w:val="2"/>
        </w:numPr>
        <w:tabs>
          <w:tab w:val="clear" w:pos="1429"/>
          <w:tab w:val="num" w:pos="-202"/>
          <w:tab w:val="left" w:pos="909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подходящей для него работы;</w:t>
      </w:r>
    </w:p>
    <w:p w:rsidR="003F0D75" w:rsidRPr="003F0D75" w:rsidRDefault="003F0D75" w:rsidP="003F0D75">
      <w:pPr>
        <w:numPr>
          <w:ilvl w:val="0"/>
          <w:numId w:val="2"/>
        </w:numPr>
        <w:tabs>
          <w:tab w:val="clear" w:pos="1429"/>
          <w:tab w:val="num" w:pos="-202"/>
          <w:tab w:val="left" w:pos="909"/>
        </w:tabs>
        <w:suppressAutoHyphens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ликвидацией «детского сада;</w:t>
      </w:r>
    </w:p>
    <w:p w:rsidR="003F0D75" w:rsidRPr="003F0D75" w:rsidRDefault="003F0D75" w:rsidP="003F0D75">
      <w:pPr>
        <w:numPr>
          <w:ilvl w:val="0"/>
          <w:numId w:val="2"/>
        </w:numPr>
        <w:tabs>
          <w:tab w:val="clear" w:pos="1429"/>
          <w:tab w:val="num" w:pos="-202"/>
          <w:tab w:val="left" w:pos="909"/>
        </w:tabs>
        <w:suppressAutoHyphens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сокращением численности или штата работников;</w:t>
      </w:r>
    </w:p>
    <w:p w:rsidR="003F0D75" w:rsidRPr="003F0D75" w:rsidRDefault="003F0D75" w:rsidP="003F0D75">
      <w:pPr>
        <w:numPr>
          <w:ilvl w:val="0"/>
          <w:numId w:val="2"/>
        </w:numPr>
        <w:tabs>
          <w:tab w:val="clear" w:pos="1429"/>
          <w:tab w:val="num" w:pos="-202"/>
          <w:tab w:val="left" w:pos="909"/>
        </w:tabs>
        <w:suppressAutoHyphens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призывом работника на военную службу или направлением его на альтернативную гражданскую службу;</w:t>
      </w:r>
    </w:p>
    <w:p w:rsidR="003F0D75" w:rsidRPr="003F0D75" w:rsidRDefault="003F0D75" w:rsidP="003F0D75">
      <w:pPr>
        <w:numPr>
          <w:ilvl w:val="0"/>
          <w:numId w:val="2"/>
        </w:numPr>
        <w:tabs>
          <w:tab w:val="clear" w:pos="1429"/>
          <w:tab w:val="num" w:pos="-202"/>
          <w:tab w:val="left" w:pos="909"/>
        </w:tabs>
        <w:suppressAutoHyphens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восстановлением на работе работника, ранее выполнявшего эту работу, по решению государственной инспекции труда или суда;</w:t>
      </w:r>
    </w:p>
    <w:p w:rsidR="003F0D75" w:rsidRPr="003F0D75" w:rsidRDefault="003F0D75" w:rsidP="003F0D75">
      <w:pPr>
        <w:numPr>
          <w:ilvl w:val="0"/>
          <w:numId w:val="2"/>
        </w:numPr>
        <w:tabs>
          <w:tab w:val="clear" w:pos="1429"/>
          <w:tab w:val="num" w:pos="-202"/>
          <w:tab w:val="left" w:pos="909"/>
        </w:tabs>
        <w:suppressAutoHyphens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признанием работника полностью неспособным к трудовой деятельности в соответствии с медицинским заключением;</w:t>
      </w:r>
    </w:p>
    <w:p w:rsidR="003F0D75" w:rsidRPr="003F0D75" w:rsidRDefault="003F0D75" w:rsidP="003F0D75">
      <w:pPr>
        <w:numPr>
          <w:ilvl w:val="0"/>
          <w:numId w:val="2"/>
        </w:numPr>
        <w:tabs>
          <w:tab w:val="clear" w:pos="1429"/>
          <w:tab w:val="num" w:pos="-202"/>
          <w:tab w:val="left" w:pos="909"/>
        </w:tabs>
        <w:suppressAutoHyphens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наступлением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РФ или органа государственной власти субъекта Российской Федерации;</w:t>
      </w:r>
    </w:p>
    <w:p w:rsidR="003F0D75" w:rsidRPr="003F0D75" w:rsidRDefault="003F0D75" w:rsidP="003F0D75">
      <w:pPr>
        <w:numPr>
          <w:ilvl w:val="0"/>
          <w:numId w:val="2"/>
        </w:numPr>
        <w:tabs>
          <w:tab w:val="clear" w:pos="1429"/>
          <w:tab w:val="num" w:pos="-202"/>
          <w:tab w:val="left" w:pos="909"/>
        </w:tabs>
        <w:suppressAutoHyphens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lastRenderedPageBreak/>
        <w:t>а также в случае прекращения трудового договора в связи со смертью работника  или признания судом работника умершим или безвестно отсутствующим.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Правила издания распоряжения об удержании устанавливаются ст. 137 Трудового кодекса РФ.</w:t>
      </w:r>
      <w:r w:rsidRPr="003F0D75">
        <w:rPr>
          <w:sz w:val="24"/>
          <w:szCs w:val="24"/>
        </w:rPr>
        <w:tab/>
      </w:r>
    </w:p>
    <w:p w:rsidR="003F0D75" w:rsidRPr="003F0D75" w:rsidRDefault="003F0D75" w:rsidP="003F0D75">
      <w:pPr>
        <w:autoSpaceDE w:val="0"/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Заработная плата, излишне выплаченная работнику (в том числе при неправильном применении трудового законодательства или иных нормативных правовых актов, содержащих нормы трудового права), не может быть с него взыскана, за исключением случаев: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счетной ошибки;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если органом по рассмотрению индивидуальных трудовых споров признана вина работника в невыполнении норм труда или простое;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- если заработная плата была излишне выплачена работнику в связи с его неправомерными действиями, установленными судом.</w:t>
      </w:r>
    </w:p>
    <w:p w:rsidR="003F0D75" w:rsidRPr="003F0D75" w:rsidRDefault="003F0D75" w:rsidP="003F0D75">
      <w:pPr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7.3. Общий размер всех удержаний при каждой выплате заработной платы не может превышать 20 %, а в случаях, предусмотренных федеральными законами, – 50 % заработной платы, причитающейся работнику. 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При исполнении исполнительного документа (исполнительного листа, судебного приказа, нотариально удостоверенного соглашения об уплате алиментов, удостоверения комиссии по трудовым спорам или иного исполнительного документа и др.) с работника может быть удержано не более 50% заработной платы и приравненных к ней платежей и выдач до полного погашения взыскиваемых сумм.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При удержании из заработной платы по нескольким исполнительным документам за </w:t>
      </w:r>
      <w:proofErr w:type="gramStart"/>
      <w:r w:rsidRPr="003F0D75">
        <w:rPr>
          <w:sz w:val="24"/>
          <w:szCs w:val="24"/>
        </w:rPr>
        <w:t>работником</w:t>
      </w:r>
      <w:proofErr w:type="gramEnd"/>
      <w:r w:rsidRPr="003F0D75">
        <w:rPr>
          <w:sz w:val="24"/>
          <w:szCs w:val="24"/>
        </w:rPr>
        <w:t xml:space="preserve"> во всяком случае должно быть сохранено 50% заработной платы.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Указанные ограничения не распространяются на удержания из заработной платы:</w:t>
      </w:r>
    </w:p>
    <w:p w:rsidR="003F0D75" w:rsidRPr="003F0D75" w:rsidRDefault="003F0D75" w:rsidP="003F0D75">
      <w:pPr>
        <w:numPr>
          <w:ilvl w:val="0"/>
          <w:numId w:val="1"/>
        </w:numPr>
        <w:tabs>
          <w:tab w:val="left" w:pos="720"/>
          <w:tab w:val="left" w:pos="1010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при взыскании алиментов на несовершеннолетних детей; </w:t>
      </w:r>
    </w:p>
    <w:p w:rsidR="003F0D75" w:rsidRPr="003F0D75" w:rsidRDefault="003F0D75" w:rsidP="003F0D75">
      <w:pPr>
        <w:numPr>
          <w:ilvl w:val="0"/>
          <w:numId w:val="1"/>
        </w:numPr>
        <w:tabs>
          <w:tab w:val="left" w:pos="720"/>
          <w:tab w:val="left" w:pos="1010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proofErr w:type="gramStart"/>
      <w:r w:rsidRPr="003F0D75">
        <w:rPr>
          <w:sz w:val="24"/>
          <w:szCs w:val="24"/>
        </w:rPr>
        <w:t>возмещении</w:t>
      </w:r>
      <w:proofErr w:type="gramEnd"/>
      <w:r w:rsidRPr="003F0D75">
        <w:rPr>
          <w:sz w:val="24"/>
          <w:szCs w:val="24"/>
        </w:rPr>
        <w:t xml:space="preserve"> вреда, причиненного здоровью;</w:t>
      </w:r>
    </w:p>
    <w:p w:rsidR="003F0D75" w:rsidRPr="003F0D75" w:rsidRDefault="003F0D75" w:rsidP="003F0D75">
      <w:pPr>
        <w:numPr>
          <w:ilvl w:val="0"/>
          <w:numId w:val="1"/>
        </w:numPr>
        <w:tabs>
          <w:tab w:val="left" w:pos="720"/>
          <w:tab w:val="left" w:pos="1010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proofErr w:type="gramStart"/>
      <w:r w:rsidRPr="003F0D75">
        <w:rPr>
          <w:sz w:val="24"/>
          <w:szCs w:val="24"/>
        </w:rPr>
        <w:t>возмещении</w:t>
      </w:r>
      <w:proofErr w:type="gramEnd"/>
      <w:r w:rsidRPr="003F0D75">
        <w:rPr>
          <w:sz w:val="24"/>
          <w:szCs w:val="24"/>
        </w:rPr>
        <w:t xml:space="preserve"> вреда в связи со смертью кормильца;</w:t>
      </w:r>
    </w:p>
    <w:p w:rsidR="003F0D75" w:rsidRPr="003F0D75" w:rsidRDefault="003F0D75" w:rsidP="003F0D75">
      <w:pPr>
        <w:numPr>
          <w:ilvl w:val="0"/>
          <w:numId w:val="1"/>
        </w:numPr>
        <w:tabs>
          <w:tab w:val="left" w:pos="720"/>
          <w:tab w:val="left" w:pos="1010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proofErr w:type="gramStart"/>
      <w:r w:rsidRPr="003F0D75">
        <w:rPr>
          <w:sz w:val="24"/>
          <w:szCs w:val="24"/>
        </w:rPr>
        <w:t>возмещении</w:t>
      </w:r>
      <w:proofErr w:type="gramEnd"/>
      <w:r w:rsidRPr="003F0D75">
        <w:rPr>
          <w:sz w:val="24"/>
          <w:szCs w:val="24"/>
        </w:rPr>
        <w:t xml:space="preserve"> ущерба, причиненного преступлением.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Размер удержаний из заработной платы в этих случаях не может превышать 70%.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 xml:space="preserve">Размер удержаний из заработной платы исчисляется из суммы, оставшейся после удержания налогов (часть 1 ст. 99 Федерального закона от 02.10.2007 № 229-ФЗ «Об исполнительном производстве»). </w:t>
      </w:r>
    </w:p>
    <w:p w:rsidR="003F0D75" w:rsidRPr="003F0D75" w:rsidRDefault="003F0D75" w:rsidP="003F0D75">
      <w:pPr>
        <w:ind w:firstLine="709"/>
        <w:jc w:val="both"/>
        <w:rPr>
          <w:sz w:val="24"/>
          <w:szCs w:val="24"/>
        </w:rPr>
      </w:pPr>
      <w:r w:rsidRPr="003F0D75">
        <w:rPr>
          <w:sz w:val="24"/>
          <w:szCs w:val="24"/>
        </w:rPr>
        <w:t>Перечень видов доходов, на которые не может быть обращено взыскание, устанавливается ст. 101 Федерального закона от 02.10.2007  № 229-ФЗ «Об исполнительном производстве».</w:t>
      </w:r>
    </w:p>
    <w:p w:rsidR="003F0D75" w:rsidRPr="003F0D75" w:rsidRDefault="003F0D75" w:rsidP="003F0D75">
      <w:pPr>
        <w:autoSpaceDE w:val="0"/>
        <w:ind w:firstLine="709"/>
        <w:jc w:val="both"/>
        <w:rPr>
          <w:b/>
          <w:bCs/>
          <w:sz w:val="24"/>
          <w:szCs w:val="24"/>
        </w:rPr>
      </w:pPr>
    </w:p>
    <w:p w:rsidR="003F0D75" w:rsidRPr="003F0D75" w:rsidRDefault="003F0D75" w:rsidP="003F0D75">
      <w:pPr>
        <w:ind w:firstLine="540"/>
        <w:rPr>
          <w:b/>
        </w:rPr>
      </w:pPr>
    </w:p>
    <w:p w:rsidR="003F0D75" w:rsidRPr="003F0D75" w:rsidRDefault="003F0D75"/>
    <w:sectPr w:rsidR="003F0D75" w:rsidRPr="003F0D75" w:rsidSect="00C2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4941A55"/>
    <w:multiLevelType w:val="hybridMultilevel"/>
    <w:tmpl w:val="B776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35D3"/>
    <w:multiLevelType w:val="hybridMultilevel"/>
    <w:tmpl w:val="2D0C8DEA"/>
    <w:lvl w:ilvl="0" w:tplc="558E90E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A1A0814"/>
    <w:multiLevelType w:val="hybridMultilevel"/>
    <w:tmpl w:val="46CE9BBC"/>
    <w:lvl w:ilvl="0" w:tplc="DAC0A4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61250F6"/>
    <w:multiLevelType w:val="hybridMultilevel"/>
    <w:tmpl w:val="447CA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851DFA"/>
    <w:multiLevelType w:val="hybridMultilevel"/>
    <w:tmpl w:val="50EAB63E"/>
    <w:lvl w:ilvl="0" w:tplc="DAC0A41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F0D75"/>
    <w:rsid w:val="003F0D75"/>
    <w:rsid w:val="00C2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F0D75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3F0D75"/>
    <w:pPr>
      <w:tabs>
        <w:tab w:val="left" w:pos="1440"/>
      </w:tabs>
      <w:suppressAutoHyphens/>
      <w:ind w:firstLine="680"/>
      <w:jc w:val="both"/>
    </w:pPr>
    <w:rPr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3F0D7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3F0D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3F0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F0D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F0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0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4595</Words>
  <Characters>26196</Characters>
  <Application>Microsoft Office Word</Application>
  <DocSecurity>0</DocSecurity>
  <Lines>218</Lines>
  <Paragraphs>61</Paragraphs>
  <ScaleCrop>false</ScaleCrop>
  <Company>Microsoft</Company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2015-03-09T17:28:00Z</dcterms:created>
  <dcterms:modified xsi:type="dcterms:W3CDTF">2015-03-09T17:32:00Z</dcterms:modified>
</cp:coreProperties>
</file>